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953"/>
      </w:tblGrid>
      <w:tr w:rsidR="00837511" w14:paraId="362B3B7F" w14:textId="77777777" w:rsidTr="007E4C07">
        <w:trPr>
          <w:cantSplit/>
          <w:trHeight w:val="2268"/>
        </w:trPr>
        <w:tc>
          <w:tcPr>
            <w:tcW w:w="5953" w:type="dxa"/>
          </w:tcPr>
          <w:p w14:paraId="34C02D02" w14:textId="77777777" w:rsidR="00C020FD" w:rsidRDefault="00C020FD" w:rsidP="009272E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B8B6DF5" w14:textId="77777777" w:rsidR="00C020FD" w:rsidRPr="000E2C70" w:rsidRDefault="00C020FD" w:rsidP="009272E8">
            <w:pPr>
              <w:jc w:val="center"/>
              <w:rPr>
                <w:rFonts w:cs="Arial"/>
                <w:i/>
                <w:sz w:val="16"/>
                <w:szCs w:val="18"/>
              </w:rPr>
            </w:pPr>
            <w:r w:rsidRPr="000E2C70">
              <w:rPr>
                <w:rFonts w:cs="Arial"/>
                <w:i/>
                <w:sz w:val="16"/>
                <w:szCs w:val="18"/>
              </w:rPr>
              <w:t>(colar vinheta ou preencher informações)</w:t>
            </w:r>
          </w:p>
          <w:p w14:paraId="3F062DBD" w14:textId="77777777" w:rsidR="00C020FD" w:rsidRDefault="00C020FD" w:rsidP="009272E8">
            <w:pPr>
              <w:rPr>
                <w:rFonts w:cs="Arial"/>
                <w:sz w:val="18"/>
                <w:szCs w:val="18"/>
              </w:rPr>
            </w:pPr>
          </w:p>
          <w:p w14:paraId="49D1115C" w14:textId="77777777" w:rsidR="005E1018" w:rsidRDefault="005E1018" w:rsidP="005E1018">
            <w:pPr>
              <w:spacing w:line="360" w:lineRule="auto"/>
              <w:ind w:left="279"/>
              <w:rPr>
                <w:rFonts w:cs="Arial"/>
                <w:sz w:val="18"/>
                <w:szCs w:val="18"/>
              </w:rPr>
            </w:pPr>
          </w:p>
          <w:p w14:paraId="1FA9AB99" w14:textId="17A6BAED" w:rsidR="00E96282" w:rsidRDefault="00E96282" w:rsidP="00E96282">
            <w:pPr>
              <w:spacing w:line="360" w:lineRule="auto"/>
              <w:ind w:left="27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Nome:</w:t>
            </w:r>
            <w:r w:rsidR="00AE2D59">
              <w:rPr>
                <w:rFonts w:cs="Arial"/>
                <w:sz w:val="18"/>
                <w:szCs w:val="18"/>
              </w:rPr>
              <w:t xml:space="preserve"> </w:t>
            </w:r>
            <w:permStart w:id="372798044" w:edGrp="everyone"/>
            <w:permEnd w:id="372798044"/>
          </w:p>
          <w:p w14:paraId="7711BD76" w14:textId="0ACD676E" w:rsidR="00E96282" w:rsidRDefault="00E96282" w:rsidP="00E96282">
            <w:pPr>
              <w:spacing w:line="360" w:lineRule="auto"/>
              <w:ind w:left="27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 de Nascimento:</w:t>
            </w:r>
            <w:r w:rsidR="00AE2D59">
              <w:rPr>
                <w:rFonts w:cs="Arial"/>
                <w:sz w:val="18"/>
                <w:szCs w:val="18"/>
              </w:rPr>
              <w:t xml:space="preserve"> </w:t>
            </w:r>
            <w:permStart w:id="1089733893" w:edGrp="everyone"/>
            <w:permEnd w:id="1089733893"/>
          </w:p>
          <w:p w14:paraId="7E9E4B07" w14:textId="7F79CCD1" w:rsidR="00E96282" w:rsidRPr="00B42B73" w:rsidRDefault="00E96282" w:rsidP="00E96282">
            <w:pPr>
              <w:spacing w:line="360" w:lineRule="auto"/>
              <w:ind w:left="279"/>
              <w:rPr>
                <w:rFonts w:cs="Arial"/>
                <w:color w:val="FF0000"/>
                <w:sz w:val="18"/>
                <w:szCs w:val="18"/>
              </w:rPr>
            </w:pPr>
            <w:r w:rsidRPr="00EA4D94">
              <w:rPr>
                <w:rFonts w:cs="Arial"/>
                <w:sz w:val="18"/>
                <w:szCs w:val="18"/>
              </w:rPr>
              <w:t>Processo n.º</w:t>
            </w:r>
            <w:r w:rsidRPr="001825C7">
              <w:rPr>
                <w:rFonts w:cs="Arial"/>
                <w:sz w:val="18"/>
                <w:szCs w:val="18"/>
              </w:rPr>
              <w:t>:</w:t>
            </w:r>
            <w:r w:rsidR="00AE2D59">
              <w:rPr>
                <w:rFonts w:cs="Arial"/>
                <w:sz w:val="18"/>
                <w:szCs w:val="18"/>
              </w:rPr>
              <w:t xml:space="preserve"> </w:t>
            </w:r>
            <w:permStart w:id="1141866162" w:edGrp="everyone"/>
            <w:permEnd w:id="1141866162"/>
          </w:p>
          <w:p w14:paraId="6EB9117F" w14:textId="47FF3AC2" w:rsidR="00863A0B" w:rsidRPr="00B42B73" w:rsidRDefault="00863A0B" w:rsidP="00863A0B">
            <w:pPr>
              <w:spacing w:line="360" w:lineRule="auto"/>
              <w:ind w:left="279"/>
              <w:rPr>
                <w:rFonts w:cs="Arial"/>
                <w:color w:val="FF0000"/>
                <w:sz w:val="18"/>
                <w:szCs w:val="18"/>
              </w:rPr>
            </w:pPr>
            <w:r w:rsidRPr="00EA4D94">
              <w:rPr>
                <w:rFonts w:cs="Arial"/>
                <w:sz w:val="18"/>
                <w:szCs w:val="18"/>
              </w:rPr>
              <w:t>Contacto:</w:t>
            </w:r>
            <w:r w:rsidR="00AE2D59">
              <w:rPr>
                <w:rFonts w:cs="Arial"/>
                <w:sz w:val="18"/>
                <w:szCs w:val="18"/>
              </w:rPr>
              <w:t xml:space="preserve"> </w:t>
            </w:r>
            <w:permStart w:id="1869292925" w:edGrp="everyone"/>
            <w:permEnd w:id="1869292925"/>
          </w:p>
          <w:p w14:paraId="3627F693" w14:textId="09D9E881" w:rsidR="00B64982" w:rsidRPr="00B64982" w:rsidRDefault="00B64982" w:rsidP="005E1018">
            <w:pPr>
              <w:spacing w:line="360" w:lineRule="auto"/>
              <w:ind w:left="279"/>
              <w:rPr>
                <w:rFonts w:cs="Arial"/>
                <w:sz w:val="18"/>
                <w:szCs w:val="18"/>
              </w:rPr>
            </w:pPr>
          </w:p>
        </w:tc>
      </w:tr>
    </w:tbl>
    <w:p w14:paraId="3578FA60" w14:textId="77777777" w:rsidR="00E11191" w:rsidRDefault="00E11191" w:rsidP="00E11191">
      <w:pPr>
        <w:spacing w:after="0" w:line="240" w:lineRule="auto"/>
        <w:jc w:val="center"/>
        <w:rPr>
          <w:sz w:val="18"/>
        </w:rPr>
      </w:pPr>
      <w:permStart w:id="289503019" w:edGrp="everyone"/>
      <w:r>
        <w:rPr>
          <w:sz w:val="18"/>
        </w:rPr>
        <w:t>[</w:t>
      </w:r>
      <w:r w:rsidRPr="00F540DD">
        <w:rPr>
          <w:i/>
          <w:iCs/>
          <w:sz w:val="18"/>
        </w:rPr>
        <w:t>LOGO DA INSTITUIÇÃO</w:t>
      </w:r>
      <w:r>
        <w:rPr>
          <w:sz w:val="18"/>
        </w:rPr>
        <w:t>]</w:t>
      </w:r>
    </w:p>
    <w:permEnd w:id="289503019"/>
    <w:p w14:paraId="5A9B8F0A" w14:textId="1CCB64AD" w:rsidR="00641AAF" w:rsidRDefault="00641AAF" w:rsidP="008D0062">
      <w:pPr>
        <w:spacing w:after="0" w:line="240" w:lineRule="auto"/>
        <w:jc w:val="right"/>
        <w:rPr>
          <w:sz w:val="18"/>
        </w:rPr>
      </w:pPr>
    </w:p>
    <w:p w14:paraId="41E205DB" w14:textId="77777777" w:rsidR="00641AAF" w:rsidRDefault="00641AAF" w:rsidP="008D0062">
      <w:pPr>
        <w:spacing w:after="0" w:line="240" w:lineRule="auto"/>
        <w:jc w:val="right"/>
        <w:rPr>
          <w:sz w:val="18"/>
        </w:rPr>
      </w:pPr>
    </w:p>
    <w:p w14:paraId="162636F7" w14:textId="77777777" w:rsidR="004040C4" w:rsidRDefault="00FA3D13" w:rsidP="00FA3D13">
      <w:pPr>
        <w:tabs>
          <w:tab w:val="left" w:pos="3731"/>
        </w:tabs>
        <w:spacing w:after="0" w:line="240" w:lineRule="auto"/>
        <w:jc w:val="center"/>
      </w:pPr>
      <w:r w:rsidRPr="00AA5B20">
        <w:t xml:space="preserve">CONSENTIMENTO INFORMADO, ESCLARECIDO E LIVRE PARA ATOS/INTERVENÇÕES DE SAÚDE </w:t>
      </w:r>
    </w:p>
    <w:p w14:paraId="52970D94" w14:textId="2EB28162" w:rsidR="009272E8" w:rsidRPr="004040C4" w:rsidRDefault="004040C4" w:rsidP="00FA3D13">
      <w:pPr>
        <w:tabs>
          <w:tab w:val="left" w:pos="3731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Nos termos da norma </w:t>
      </w:r>
      <w:r w:rsidR="00F6609A">
        <w:rPr>
          <w:sz w:val="18"/>
          <w:szCs w:val="18"/>
        </w:rPr>
        <w:t>da Direcção-Geral da Saúde</w:t>
      </w:r>
      <w:r w:rsidR="007450E1" w:rsidRPr="004040C4">
        <w:rPr>
          <w:sz w:val="18"/>
          <w:szCs w:val="18"/>
        </w:rPr>
        <w:t xml:space="preserve"> </w:t>
      </w:r>
      <w:r w:rsidR="00F6609A">
        <w:rPr>
          <w:sz w:val="18"/>
          <w:szCs w:val="18"/>
        </w:rPr>
        <w:t>n</w:t>
      </w:r>
      <w:r w:rsidR="007450E1" w:rsidRPr="004040C4">
        <w:rPr>
          <w:sz w:val="18"/>
          <w:szCs w:val="18"/>
        </w:rPr>
        <w:t>.º 015/2013</w:t>
      </w:r>
      <w:r w:rsidRPr="004040C4">
        <w:rPr>
          <w:sz w:val="18"/>
          <w:szCs w:val="18"/>
        </w:rPr>
        <w:t xml:space="preserve"> </w:t>
      </w:r>
      <w:r w:rsidR="00F6609A">
        <w:rPr>
          <w:sz w:val="18"/>
          <w:szCs w:val="18"/>
        </w:rPr>
        <w:t>de</w:t>
      </w:r>
      <w:r>
        <w:rPr>
          <w:sz w:val="18"/>
          <w:szCs w:val="18"/>
        </w:rPr>
        <w:t xml:space="preserve"> 03/10/2013 </w:t>
      </w:r>
      <w:r w:rsidR="00F6609A">
        <w:rPr>
          <w:sz w:val="18"/>
          <w:szCs w:val="18"/>
        </w:rPr>
        <w:t>atualizada a 04/11/2015</w:t>
      </w:r>
    </w:p>
    <w:p w14:paraId="16061E0D" w14:textId="77777777" w:rsidR="005A5F71" w:rsidRPr="00AA5B20" w:rsidRDefault="005A5F71" w:rsidP="00FA3D13">
      <w:pPr>
        <w:tabs>
          <w:tab w:val="left" w:pos="3731"/>
        </w:tabs>
        <w:spacing w:after="0" w:line="240" w:lineRule="auto"/>
        <w:jc w:val="center"/>
        <w:rPr>
          <w:sz w:val="18"/>
        </w:rPr>
      </w:pPr>
    </w:p>
    <w:p w14:paraId="07F0B957" w14:textId="77777777" w:rsidR="009272E8" w:rsidRPr="004D7D9F" w:rsidRDefault="009272E8" w:rsidP="008C6403">
      <w:pPr>
        <w:spacing w:after="0" w:line="240" w:lineRule="auto"/>
        <w:rPr>
          <w:sz w:val="28"/>
          <w:szCs w:val="28"/>
        </w:rPr>
      </w:pPr>
    </w:p>
    <w:p w14:paraId="4205162E" w14:textId="57667F8D" w:rsidR="00837511" w:rsidRPr="00CA35E9" w:rsidRDefault="003A0A88" w:rsidP="006B4485">
      <w:pPr>
        <w:spacing w:after="0" w:line="240" w:lineRule="auto"/>
        <w:jc w:val="center"/>
        <w:rPr>
          <w:rFonts w:cstheme="minorHAnsi"/>
          <w:b/>
          <w:bCs/>
          <w:i/>
          <w:iCs/>
          <w:color w:val="FF0000"/>
          <w:sz w:val="40"/>
          <w:szCs w:val="40"/>
        </w:rPr>
      </w:pPr>
      <w:r w:rsidRPr="00CA35E9">
        <w:rPr>
          <w:rFonts w:cstheme="minorHAnsi"/>
          <w:b/>
          <w:bCs/>
          <w:i/>
          <w:iCs/>
          <w:sz w:val="40"/>
          <w:szCs w:val="40"/>
        </w:rPr>
        <w:t>ENTEROSCOPIA</w:t>
      </w:r>
      <w:r w:rsidR="005125A6" w:rsidRPr="00CA35E9">
        <w:rPr>
          <w:rFonts w:cstheme="minorHAnsi"/>
          <w:b/>
          <w:bCs/>
          <w:i/>
          <w:iCs/>
          <w:sz w:val="40"/>
          <w:szCs w:val="40"/>
        </w:rPr>
        <w:t xml:space="preserve"> </w:t>
      </w:r>
    </w:p>
    <w:p w14:paraId="42AB0A8D" w14:textId="77777777" w:rsidR="00BB3E23" w:rsidRPr="00954263" w:rsidRDefault="00BB3E23" w:rsidP="00954263">
      <w:pPr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5D0C7E" w:rsidRPr="00837511" w14:paraId="5F4E4F72" w14:textId="77777777" w:rsidTr="005D0C7E">
        <w:trPr>
          <w:jc w:val="center"/>
        </w:trPr>
        <w:tc>
          <w:tcPr>
            <w:tcW w:w="10205" w:type="dxa"/>
            <w:tcBorders>
              <w:top w:val="nil"/>
              <w:left w:val="nil"/>
              <w:right w:val="nil"/>
            </w:tcBorders>
          </w:tcPr>
          <w:p w14:paraId="5830B2F5" w14:textId="77777777" w:rsidR="005D0C7E" w:rsidRPr="00837511" w:rsidRDefault="005D0C7E" w:rsidP="005D0C7E">
            <w:pPr>
              <w:ind w:left="-96"/>
              <w:rPr>
                <w:b/>
              </w:rPr>
            </w:pPr>
            <w:r w:rsidRPr="00837511">
              <w:rPr>
                <w:b/>
              </w:rPr>
              <w:t>1. Diagnóstico e/ou descrição da situação clínica:</w:t>
            </w:r>
          </w:p>
        </w:tc>
      </w:tr>
      <w:tr w:rsidR="005D0C7E" w14:paraId="007DF867" w14:textId="77777777" w:rsidTr="005D0C7E">
        <w:trPr>
          <w:jc w:val="center"/>
        </w:trPr>
        <w:tc>
          <w:tcPr>
            <w:tcW w:w="10205" w:type="dxa"/>
          </w:tcPr>
          <w:p w14:paraId="09452CCB" w14:textId="0A85FD02" w:rsidR="00CD666C" w:rsidRDefault="00F12D25" w:rsidP="00147059">
            <w:pPr>
              <w:jc w:val="both"/>
            </w:pPr>
            <w:r>
              <w:t xml:space="preserve"> </w:t>
            </w:r>
            <w:r w:rsidR="00863B58">
              <w:t xml:space="preserve"> </w:t>
            </w:r>
            <w:permStart w:id="1290752327" w:edGrp="everyone"/>
            <w:permEnd w:id="1290752327"/>
          </w:p>
          <w:p w14:paraId="5A4ABE93" w14:textId="3154476F" w:rsidR="00AE2D59" w:rsidRPr="0051676C" w:rsidRDefault="00AE2D59" w:rsidP="00147059">
            <w:pPr>
              <w:jc w:val="both"/>
            </w:pPr>
          </w:p>
        </w:tc>
      </w:tr>
    </w:tbl>
    <w:p w14:paraId="7BAF4994" w14:textId="77777777" w:rsidR="005D0C7E" w:rsidRDefault="005D0C7E" w:rsidP="005D0C7E">
      <w:pPr>
        <w:spacing w:after="0" w:line="240" w:lineRule="auto"/>
        <w:rPr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5D0C7E" w:rsidRPr="00837511" w14:paraId="28A8F9C9" w14:textId="77777777" w:rsidTr="00D95649">
        <w:trPr>
          <w:jc w:val="center"/>
        </w:trPr>
        <w:tc>
          <w:tcPr>
            <w:tcW w:w="10205" w:type="dxa"/>
            <w:tcBorders>
              <w:top w:val="nil"/>
              <w:left w:val="nil"/>
              <w:right w:val="nil"/>
            </w:tcBorders>
          </w:tcPr>
          <w:p w14:paraId="0EA69B85" w14:textId="77777777" w:rsidR="005D0C7E" w:rsidRPr="00837511" w:rsidRDefault="005D0C7E" w:rsidP="005D0C7E">
            <w:pPr>
              <w:ind w:left="-96"/>
            </w:pPr>
            <w:r w:rsidRPr="00837511">
              <w:rPr>
                <w:b/>
              </w:rPr>
              <w:t>2. Descrição do ato/intervenção, sua natureza e objetivo:</w:t>
            </w:r>
          </w:p>
        </w:tc>
      </w:tr>
      <w:tr w:rsidR="005D0C7E" w14:paraId="6D6A6593" w14:textId="77777777" w:rsidTr="00D95649">
        <w:trPr>
          <w:jc w:val="center"/>
        </w:trPr>
        <w:tc>
          <w:tcPr>
            <w:tcW w:w="10205" w:type="dxa"/>
          </w:tcPr>
          <w:p w14:paraId="069A08FC" w14:textId="5516336E" w:rsidR="006C1BA5" w:rsidRPr="00422D56" w:rsidRDefault="006C1BA5" w:rsidP="006C1BA5">
            <w:pPr>
              <w:spacing w:line="276" w:lineRule="auto"/>
              <w:jc w:val="both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422D56">
              <w:rPr>
                <w:rFonts w:cstheme="minorHAnsi"/>
                <w:color w:val="000000" w:themeColor="text1"/>
              </w:rPr>
              <w:t>A enteroscopia</w:t>
            </w:r>
            <w:r w:rsidR="00DD404A">
              <w:rPr>
                <w:rFonts w:cstheme="minorHAnsi"/>
                <w:color w:val="000000" w:themeColor="text1"/>
              </w:rPr>
              <w:t xml:space="preserve"> profunda assistida por disposit</w:t>
            </w:r>
            <w:r w:rsidR="006578D7">
              <w:rPr>
                <w:rFonts w:cstheme="minorHAnsi"/>
                <w:color w:val="000000" w:themeColor="text1"/>
              </w:rPr>
              <w:t xml:space="preserve">ivo </w:t>
            </w:r>
            <w:r w:rsidRPr="00422D56">
              <w:rPr>
                <w:rFonts w:cstheme="minorHAnsi"/>
                <w:color w:val="000000" w:themeColor="text1"/>
              </w:rPr>
              <w:t xml:space="preserve">é um procedimento endoscópico que permite </w:t>
            </w: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>a exploração do intestino delgado, maioritariamente inacessível à endoscopia digest</w:t>
            </w:r>
            <w:r w:rsidR="00C93298">
              <w:rPr>
                <w:rFonts w:eastAsia="Times New Roman" w:cstheme="minorHAnsi"/>
                <w:color w:val="000000" w:themeColor="text1"/>
                <w:lang w:eastAsia="en-GB"/>
              </w:rPr>
              <w:t xml:space="preserve">iva </w:t>
            </w: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>alta e à colonoscopia</w:t>
            </w:r>
            <w:r w:rsidR="00070493">
              <w:rPr>
                <w:rFonts w:eastAsia="Times New Roman" w:cstheme="minorHAnsi"/>
                <w:color w:val="000000" w:themeColor="text1"/>
                <w:lang w:eastAsia="en-GB"/>
              </w:rPr>
              <w:t>.</w:t>
            </w:r>
          </w:p>
          <w:p w14:paraId="1A81AB8E" w14:textId="7FF05ECB" w:rsidR="006C1BA5" w:rsidRPr="00422D56" w:rsidRDefault="006C1BA5" w:rsidP="00972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 xml:space="preserve">Na enteroscopia, um aparelho similar ao </w:t>
            </w:r>
            <w:r w:rsidR="00AE2D59" w:rsidRPr="00422D56">
              <w:rPr>
                <w:rFonts w:eastAsia="Times New Roman" w:cstheme="minorHAnsi"/>
                <w:color w:val="000000" w:themeColor="text1"/>
                <w:lang w:eastAsia="en-GB"/>
              </w:rPr>
              <w:t>endoscópio,</w:t>
            </w: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 xml:space="preserve"> mas mais longo (cerca de 2 metros) - designado enteroscópio - é introduzido através da boca (via anterógrada) ou do ânus (via retrógrada) para diagnóstico/tratamento de lesões do intestino delgado. </w:t>
            </w:r>
            <w:r w:rsidR="00083E77">
              <w:rPr>
                <w:rFonts w:eastAsia="Times New Roman" w:cstheme="minorHAnsi"/>
                <w:color w:val="000000" w:themeColor="text1"/>
                <w:lang w:eastAsia="en-GB"/>
              </w:rPr>
              <w:t>Existem dois tipos de enteroscopia: 1-Enteroscopia assistida por balão, em que o</w:t>
            </w: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 xml:space="preserve"> enteroscópio desliza dentro de um tubo (</w:t>
            </w:r>
            <w:r w:rsidRPr="00422D56">
              <w:rPr>
                <w:rFonts w:eastAsia="Times New Roman" w:cstheme="minorHAnsi"/>
                <w:i/>
                <w:iCs/>
                <w:color w:val="000000" w:themeColor="text1"/>
                <w:lang w:eastAsia="en-GB"/>
              </w:rPr>
              <w:t>overtube</w:t>
            </w: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>) e está ligado a um ou dois balões insufláveis (enteroscopia de mono e duplo balão, respetivamente). A insuflação/ desinsuflação do</w:t>
            </w:r>
            <w:r w:rsidR="008B39C7">
              <w:rPr>
                <w:rFonts w:eastAsia="Times New Roman" w:cstheme="minorHAnsi"/>
                <w:color w:val="000000" w:themeColor="text1"/>
                <w:lang w:eastAsia="en-GB"/>
              </w:rPr>
              <w:t xml:space="preserve">s </w:t>
            </w: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>bal</w:t>
            </w:r>
            <w:r w:rsidR="008B39C7">
              <w:rPr>
                <w:rFonts w:eastAsia="Times New Roman" w:cstheme="minorHAnsi"/>
                <w:color w:val="000000" w:themeColor="text1"/>
                <w:lang w:eastAsia="en-GB"/>
              </w:rPr>
              <w:t>ões</w:t>
            </w: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 xml:space="preserve"> permite a progressão controlada do enteroscópio ao longo do intestino delgado.</w:t>
            </w:r>
            <w:r w:rsidR="00083E77">
              <w:rPr>
                <w:rFonts w:eastAsia="Times New Roman" w:cstheme="minorHAnsi"/>
                <w:color w:val="000000" w:themeColor="text1"/>
                <w:lang w:eastAsia="en-GB"/>
              </w:rPr>
              <w:t xml:space="preserve"> 2- Enteroscopia espiral motorizada, em que o enteroscópio progrid</w:t>
            </w:r>
            <w:r w:rsidR="0066374E">
              <w:rPr>
                <w:rFonts w:eastAsia="Times New Roman" w:cstheme="minorHAnsi"/>
                <w:color w:val="000000" w:themeColor="text1"/>
                <w:lang w:eastAsia="en-GB"/>
              </w:rPr>
              <w:t>e</w:t>
            </w:r>
            <w:r w:rsidR="00083E77">
              <w:rPr>
                <w:rFonts w:eastAsia="Times New Roman" w:cstheme="minorHAnsi"/>
                <w:color w:val="000000" w:themeColor="text1"/>
                <w:lang w:eastAsia="en-GB"/>
              </w:rPr>
              <w:t xml:space="preserve"> graças à rotação de um </w:t>
            </w:r>
            <w:r w:rsidR="00083E77" w:rsidRPr="00605821">
              <w:rPr>
                <w:rFonts w:eastAsia="Times New Roman" w:cstheme="minorHAnsi"/>
                <w:i/>
                <w:iCs/>
                <w:color w:val="000000" w:themeColor="text1"/>
                <w:lang w:eastAsia="en-GB"/>
              </w:rPr>
              <w:t>overtube</w:t>
            </w:r>
            <w:r w:rsidR="00083E77">
              <w:rPr>
                <w:rFonts w:eastAsia="Times New Roman" w:cstheme="minorHAnsi"/>
                <w:color w:val="000000" w:themeColor="text1"/>
                <w:lang w:eastAsia="en-GB"/>
              </w:rPr>
              <w:t xml:space="preserve"> com espiral que engloba a extremidade do enteroscópio.</w:t>
            </w: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 xml:space="preserve"> O procedimento é realizado</w:t>
            </w:r>
            <w:r w:rsidR="00A74D89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 xml:space="preserve">com o doente sob sedação </w:t>
            </w:r>
            <w:r w:rsidR="00605821">
              <w:rPr>
                <w:rFonts w:eastAsia="Times New Roman" w:cstheme="minorHAnsi"/>
                <w:color w:val="000000" w:themeColor="text1"/>
                <w:lang w:eastAsia="en-GB"/>
              </w:rPr>
              <w:t>profunda</w:t>
            </w:r>
            <w:r w:rsidR="00B30A86">
              <w:rPr>
                <w:rFonts w:eastAsia="Times New Roman" w:cstheme="minorHAnsi"/>
                <w:color w:val="000000" w:themeColor="text1"/>
                <w:lang w:eastAsia="en-GB"/>
              </w:rPr>
              <w:t xml:space="preserve"> e</w:t>
            </w:r>
            <w:r w:rsidRPr="00422D56">
              <w:rPr>
                <w:rFonts w:eastAsia="Times New Roman" w:cstheme="minorHAnsi"/>
                <w:color w:val="000000" w:themeColor="text1"/>
                <w:lang w:eastAsia="en-GB"/>
              </w:rPr>
              <w:t xml:space="preserve"> tem habitualmente a duração de 1 a 2 horas, </w:t>
            </w:r>
            <w:r w:rsidRPr="00422D56">
              <w:rPr>
                <w:rFonts w:cstheme="minorHAnsi"/>
              </w:rPr>
              <w:t xml:space="preserve">dependendo da maior ou menor </w:t>
            </w:r>
            <w:r w:rsidR="001A773C">
              <w:rPr>
                <w:rFonts w:cstheme="minorHAnsi"/>
              </w:rPr>
              <w:t>velocidade</w:t>
            </w:r>
            <w:r w:rsidRPr="00422D56">
              <w:rPr>
                <w:rFonts w:cstheme="minorHAnsi"/>
              </w:rPr>
              <w:t xml:space="preserve"> de progressão ao longo do intestino delgado e da necessidade de efetuar técnicas adicionais</w:t>
            </w:r>
            <w:r w:rsidR="00605821">
              <w:rPr>
                <w:rFonts w:cstheme="minorHAnsi"/>
              </w:rPr>
              <w:t>.</w:t>
            </w:r>
            <w:r w:rsidR="00B30A86">
              <w:rPr>
                <w:rFonts w:cstheme="minorHAnsi"/>
              </w:rPr>
              <w:t xml:space="preserve"> </w:t>
            </w:r>
            <w:r w:rsidRPr="00422D56">
              <w:rPr>
                <w:rFonts w:eastAsia="Times New Roman" w:cstheme="minorHAnsi"/>
                <w:color w:val="333333"/>
                <w:lang w:eastAsia="en-GB"/>
              </w:rPr>
              <w:t>Na grande maioria d</w:t>
            </w:r>
            <w:r w:rsidR="00A72479">
              <w:rPr>
                <w:rFonts w:eastAsia="Times New Roman" w:cstheme="minorHAnsi"/>
                <w:color w:val="333333"/>
                <w:lang w:eastAsia="en-GB"/>
              </w:rPr>
              <w:t>os casos</w:t>
            </w:r>
            <w:r w:rsidRPr="00422D56">
              <w:rPr>
                <w:rFonts w:eastAsia="Times New Roman" w:cstheme="minorHAnsi"/>
                <w:color w:val="333333"/>
                <w:lang w:eastAsia="en-GB"/>
              </w:rPr>
              <w:t xml:space="preserve"> não é necessário internamento</w:t>
            </w:r>
            <w:r w:rsidR="00A72479">
              <w:rPr>
                <w:rFonts w:eastAsia="Times New Roman" w:cstheme="minorHAnsi"/>
                <w:color w:val="333333"/>
                <w:lang w:eastAsia="en-GB"/>
              </w:rPr>
              <w:t xml:space="preserve"> após o exame, c</w:t>
            </w:r>
            <w:r w:rsidRPr="00422D56">
              <w:rPr>
                <w:rFonts w:eastAsia="Times New Roman" w:cstheme="minorHAnsi"/>
                <w:color w:val="333333"/>
                <w:lang w:eastAsia="en-GB"/>
              </w:rPr>
              <w:t>ontudo, como o procedimento é feito sob sedação</w:t>
            </w:r>
            <w:r w:rsidR="0025123D">
              <w:rPr>
                <w:rFonts w:eastAsia="Times New Roman" w:cstheme="minorHAnsi"/>
                <w:color w:val="333333"/>
                <w:lang w:eastAsia="en-GB"/>
              </w:rPr>
              <w:t xml:space="preserve"> </w:t>
            </w:r>
            <w:r w:rsidR="0025123D" w:rsidRPr="00DB77F9">
              <w:rPr>
                <w:rFonts w:eastAsia="Times New Roman" w:cstheme="minorHAnsi"/>
                <w:lang w:eastAsia="en-GB"/>
              </w:rPr>
              <w:t>/ anestesia</w:t>
            </w:r>
            <w:r w:rsidRPr="00422D56">
              <w:rPr>
                <w:rFonts w:eastAsia="Times New Roman" w:cstheme="minorHAnsi"/>
                <w:color w:val="333333"/>
                <w:lang w:eastAsia="en-GB"/>
              </w:rPr>
              <w:t>, o doente deve fazer-se acompanhar por alguém que lhe possa prestar auxílio e conduzi-lo a casa</w:t>
            </w:r>
            <w:r>
              <w:rPr>
                <w:rFonts w:eastAsia="Times New Roman" w:cstheme="minorHAnsi"/>
                <w:color w:val="333333"/>
                <w:lang w:eastAsia="en-GB"/>
              </w:rPr>
              <w:t>.</w:t>
            </w:r>
          </w:p>
          <w:p w14:paraId="24AF1FF9" w14:textId="6BB3EA95" w:rsidR="000364B5" w:rsidRPr="006C1BA5" w:rsidRDefault="006C1BA5" w:rsidP="006C1BA5">
            <w:pPr>
              <w:spacing w:line="276" w:lineRule="auto"/>
              <w:jc w:val="both"/>
              <w:rPr>
                <w:rFonts w:cstheme="minorHAnsi"/>
              </w:rPr>
            </w:pPr>
            <w:r w:rsidRPr="00422D56">
              <w:rPr>
                <w:rFonts w:cstheme="minorHAnsi"/>
              </w:rPr>
              <w:t xml:space="preserve">Durante o procedimento poderão ser realizadas diferentes </w:t>
            </w:r>
            <w:r w:rsidRPr="00DB77F9">
              <w:rPr>
                <w:rFonts w:cstheme="minorHAnsi"/>
              </w:rPr>
              <w:t>técnicas</w:t>
            </w:r>
            <w:r w:rsidRPr="00422D56">
              <w:rPr>
                <w:rFonts w:cstheme="minorHAnsi"/>
              </w:rPr>
              <w:t xml:space="preserve">, que podem aumentar o tempo do </w:t>
            </w:r>
            <w:r w:rsidR="00083E77">
              <w:rPr>
                <w:rFonts w:cstheme="minorHAnsi"/>
              </w:rPr>
              <w:t>procedimento</w:t>
            </w:r>
            <w:r w:rsidR="00083E77" w:rsidRPr="00422D56">
              <w:rPr>
                <w:rFonts w:cstheme="minorHAnsi"/>
              </w:rPr>
              <w:t xml:space="preserve"> </w:t>
            </w:r>
            <w:r w:rsidRPr="00422D56">
              <w:rPr>
                <w:rFonts w:cstheme="minorHAnsi"/>
              </w:rPr>
              <w:t>e o risco de complicações, como por exemplo:</w:t>
            </w:r>
            <w:r w:rsidR="009720E7">
              <w:rPr>
                <w:rFonts w:cstheme="minorHAnsi"/>
              </w:rPr>
              <w:t xml:space="preserve"> b</w:t>
            </w:r>
            <w:r w:rsidR="00605821">
              <w:rPr>
                <w:rFonts w:cstheme="minorHAnsi"/>
              </w:rPr>
              <w:t>iópsias endoscópicas</w:t>
            </w:r>
            <w:r w:rsidRPr="00422D56">
              <w:rPr>
                <w:rFonts w:cstheme="minorHAnsi"/>
              </w:rPr>
              <w:t xml:space="preserve"> (colheita de pequenos fragmentos com uma pinça para proceder </w:t>
            </w:r>
            <w:r w:rsidR="003D46A8">
              <w:rPr>
                <w:rFonts w:cstheme="minorHAnsi"/>
              </w:rPr>
              <w:t>a</w:t>
            </w:r>
            <w:r w:rsidRPr="00422D56">
              <w:rPr>
                <w:rFonts w:cstheme="minorHAnsi"/>
              </w:rPr>
              <w:t xml:space="preserve"> análise histológica);</w:t>
            </w:r>
            <w:r w:rsidR="009720E7">
              <w:rPr>
                <w:rFonts w:cstheme="minorHAnsi"/>
              </w:rPr>
              <w:t xml:space="preserve"> p</w:t>
            </w:r>
            <w:r w:rsidR="00605821">
              <w:rPr>
                <w:rFonts w:cstheme="minorHAnsi"/>
              </w:rPr>
              <w:t>olipectomias</w:t>
            </w:r>
            <w:r w:rsidR="00214F74">
              <w:rPr>
                <w:rFonts w:cstheme="minorHAnsi"/>
              </w:rPr>
              <w:t xml:space="preserve"> </w:t>
            </w:r>
            <w:r w:rsidR="003D46A8">
              <w:rPr>
                <w:rFonts w:cstheme="minorHAnsi"/>
              </w:rPr>
              <w:t>/</w:t>
            </w:r>
            <w:r w:rsidR="0097410A">
              <w:rPr>
                <w:rFonts w:cstheme="minorHAnsi"/>
              </w:rPr>
              <w:t xml:space="preserve"> </w:t>
            </w:r>
            <w:r w:rsidR="00214F74">
              <w:rPr>
                <w:rFonts w:cstheme="minorHAnsi"/>
              </w:rPr>
              <w:t>mucosectomias</w:t>
            </w:r>
            <w:r w:rsidR="00605821" w:rsidRPr="00422D56">
              <w:rPr>
                <w:rFonts w:cstheme="minorHAnsi"/>
              </w:rPr>
              <w:t xml:space="preserve"> </w:t>
            </w:r>
            <w:r w:rsidRPr="00422D56">
              <w:rPr>
                <w:rFonts w:cstheme="minorHAnsi"/>
              </w:rPr>
              <w:t>(remoção de pólipos);</w:t>
            </w:r>
            <w:r w:rsidR="009D7C7B">
              <w:rPr>
                <w:rFonts w:cstheme="minorHAnsi"/>
              </w:rPr>
              <w:t xml:space="preserve"> d</w:t>
            </w:r>
            <w:r w:rsidR="00605821">
              <w:rPr>
                <w:rFonts w:cstheme="minorHAnsi"/>
              </w:rPr>
              <w:t>ilatação endoscópica</w:t>
            </w:r>
            <w:r w:rsidRPr="00422D56">
              <w:rPr>
                <w:rFonts w:cstheme="minorHAnsi"/>
              </w:rPr>
              <w:t xml:space="preserve"> de estenoses</w:t>
            </w:r>
            <w:r w:rsidR="00901A63">
              <w:rPr>
                <w:rFonts w:cstheme="minorHAnsi"/>
              </w:rPr>
              <w:t>; colocação de próteses;</w:t>
            </w:r>
            <w:r w:rsidR="009D7C7B">
              <w:rPr>
                <w:rFonts w:cstheme="minorHAnsi"/>
              </w:rPr>
              <w:t xml:space="preserve"> i</w:t>
            </w:r>
            <w:r w:rsidR="00605821" w:rsidRPr="00422D56">
              <w:rPr>
                <w:rFonts w:cstheme="minorHAnsi"/>
              </w:rPr>
              <w:t xml:space="preserve">njeção de fármacos, aplicação de clips, </w:t>
            </w:r>
            <w:r w:rsidR="00605821" w:rsidRPr="00605821">
              <w:rPr>
                <w:rFonts w:cstheme="minorHAnsi"/>
                <w:i/>
                <w:iCs/>
              </w:rPr>
              <w:t>endoloops</w:t>
            </w:r>
            <w:r w:rsidR="00605821" w:rsidRPr="00422D56">
              <w:rPr>
                <w:rFonts w:cstheme="minorHAnsi"/>
              </w:rPr>
              <w:t xml:space="preserve"> ou árgon-plasma</w:t>
            </w:r>
            <w:r w:rsidRPr="00422D56">
              <w:rPr>
                <w:rFonts w:cstheme="minorHAnsi"/>
              </w:rPr>
              <w:t>;</w:t>
            </w:r>
            <w:r w:rsidR="009D7C7B">
              <w:rPr>
                <w:rFonts w:cstheme="minorHAnsi"/>
              </w:rPr>
              <w:t xml:space="preserve"> r</w:t>
            </w:r>
            <w:r w:rsidR="00605821">
              <w:rPr>
                <w:rFonts w:cstheme="minorHAnsi"/>
              </w:rPr>
              <w:t>emoção de corpos estranhos</w:t>
            </w:r>
            <w:r w:rsidR="00901A63">
              <w:rPr>
                <w:rFonts w:cstheme="minorHAnsi"/>
              </w:rPr>
              <w:t>;</w:t>
            </w:r>
            <w:r w:rsidR="009D7C7B">
              <w:rPr>
                <w:rFonts w:cstheme="minorHAnsi"/>
              </w:rPr>
              <w:t xml:space="preserve"> t</w:t>
            </w:r>
            <w:r w:rsidR="00605821">
              <w:rPr>
                <w:rFonts w:cstheme="minorHAnsi"/>
              </w:rPr>
              <w:t>atuagem</w:t>
            </w:r>
            <w:r w:rsidR="0097410A">
              <w:rPr>
                <w:rFonts w:cstheme="minorHAnsi"/>
              </w:rPr>
              <w:t>.</w:t>
            </w:r>
          </w:p>
        </w:tc>
      </w:tr>
    </w:tbl>
    <w:p w14:paraId="25C7BB9B" w14:textId="77777777" w:rsidR="005D0C7E" w:rsidRDefault="005D0C7E" w:rsidP="005D0C7E">
      <w:pPr>
        <w:spacing w:after="0" w:line="240" w:lineRule="auto"/>
        <w:rPr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5D0C7E" w:rsidRPr="00837511" w14:paraId="70975911" w14:textId="77777777" w:rsidTr="00D95649">
        <w:trPr>
          <w:jc w:val="center"/>
        </w:trPr>
        <w:tc>
          <w:tcPr>
            <w:tcW w:w="10205" w:type="dxa"/>
            <w:tcBorders>
              <w:top w:val="nil"/>
              <w:left w:val="nil"/>
              <w:right w:val="nil"/>
            </w:tcBorders>
          </w:tcPr>
          <w:p w14:paraId="7A74DEE1" w14:textId="77777777" w:rsidR="005D0C7E" w:rsidRPr="00837511" w:rsidRDefault="005D0C7E" w:rsidP="005D0C7E">
            <w:pPr>
              <w:ind w:left="-96"/>
            </w:pPr>
            <w:r w:rsidRPr="00837511">
              <w:rPr>
                <w:b/>
              </w:rPr>
              <w:t>3. Benefícios:</w:t>
            </w:r>
          </w:p>
        </w:tc>
      </w:tr>
      <w:tr w:rsidR="005D0C7E" w14:paraId="48FC1905" w14:textId="77777777" w:rsidTr="00D95649">
        <w:trPr>
          <w:jc w:val="center"/>
        </w:trPr>
        <w:tc>
          <w:tcPr>
            <w:tcW w:w="10205" w:type="dxa"/>
          </w:tcPr>
          <w:p w14:paraId="7940E0C7" w14:textId="64220017" w:rsidR="00742251" w:rsidRDefault="006C1BA5" w:rsidP="00B04881">
            <w:pPr>
              <w:jc w:val="both"/>
              <w:rPr>
                <w:sz w:val="18"/>
              </w:rPr>
            </w:pPr>
            <w:r w:rsidRPr="00E70F9A">
              <w:t xml:space="preserve">Diagnóstico e/ou </w:t>
            </w:r>
            <w:r w:rsidRPr="00DB77F9">
              <w:t>tratamento d</w:t>
            </w:r>
            <w:r w:rsidR="00BF0B8E" w:rsidRPr="00DB77F9">
              <w:t>as doenças</w:t>
            </w:r>
            <w:r w:rsidRPr="00DB77F9">
              <w:t xml:space="preserve"> </w:t>
            </w:r>
            <w:r w:rsidRPr="00E70F9A">
              <w:t>do intestino delgado, com consequente melhoria clínica ou impedindo a sua progressão e complicações associadas, quando efetuado tratamento, ou permitindo a orientação para o tratamento mais adequado.</w:t>
            </w:r>
          </w:p>
        </w:tc>
      </w:tr>
    </w:tbl>
    <w:p w14:paraId="0A58AFDC" w14:textId="77777777" w:rsidR="005D0C7E" w:rsidRDefault="005D0C7E" w:rsidP="005D0C7E">
      <w:pPr>
        <w:spacing w:after="0" w:line="240" w:lineRule="auto"/>
        <w:rPr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5D0C7E" w:rsidRPr="00837511" w14:paraId="6A265507" w14:textId="77777777" w:rsidTr="00D95649">
        <w:trPr>
          <w:jc w:val="center"/>
        </w:trPr>
        <w:tc>
          <w:tcPr>
            <w:tcW w:w="10205" w:type="dxa"/>
            <w:tcBorders>
              <w:top w:val="nil"/>
              <w:left w:val="nil"/>
              <w:right w:val="nil"/>
            </w:tcBorders>
          </w:tcPr>
          <w:p w14:paraId="075F32A3" w14:textId="77777777" w:rsidR="005D0C7E" w:rsidRPr="00837511" w:rsidRDefault="005D0C7E" w:rsidP="005D0C7E">
            <w:pPr>
              <w:ind w:left="-96"/>
            </w:pPr>
            <w:r w:rsidRPr="00837511">
              <w:rPr>
                <w:b/>
              </w:rPr>
              <w:t>4. Riscos graves e riscos frequentes:</w:t>
            </w:r>
          </w:p>
        </w:tc>
      </w:tr>
      <w:tr w:rsidR="005D0C7E" w14:paraId="26079BA7" w14:textId="77777777" w:rsidTr="00D95649">
        <w:trPr>
          <w:jc w:val="center"/>
        </w:trPr>
        <w:tc>
          <w:tcPr>
            <w:tcW w:w="10205" w:type="dxa"/>
          </w:tcPr>
          <w:p w14:paraId="096FEDEF" w14:textId="550320DC" w:rsidR="00742251" w:rsidRDefault="006C1BA5" w:rsidP="008A363B">
            <w:pPr>
              <w:jc w:val="both"/>
              <w:rPr>
                <w:sz w:val="18"/>
              </w:rPr>
            </w:pPr>
            <w:r w:rsidRPr="007E172C">
              <w:t>A realização da enteroscopia comporta alguns riscos relativamente frequentes, que incluem, além de outros</w:t>
            </w:r>
            <w:r w:rsidR="00FF7546">
              <w:t>, d</w:t>
            </w:r>
            <w:r w:rsidRPr="007E172C">
              <w:t>or ou desconforto abdominal, náusea e/ou vómitos após o exame</w:t>
            </w:r>
            <w:r w:rsidR="00FF7546">
              <w:t xml:space="preserve">. </w:t>
            </w:r>
            <w:r w:rsidRPr="00D44193">
              <w:rPr>
                <w:i/>
                <w:iCs/>
              </w:rPr>
              <w:t xml:space="preserve">Complicações </w:t>
            </w:r>
            <w:r w:rsidR="00FF7546" w:rsidRPr="00D44193">
              <w:rPr>
                <w:i/>
                <w:iCs/>
              </w:rPr>
              <w:t>r</w:t>
            </w:r>
            <w:r w:rsidRPr="00D44193">
              <w:rPr>
                <w:i/>
                <w:iCs/>
              </w:rPr>
              <w:t>aras</w:t>
            </w:r>
            <w:r w:rsidRPr="007E172C">
              <w:t>:</w:t>
            </w:r>
            <w:r w:rsidR="00FF7546">
              <w:t xml:space="preserve"> h</w:t>
            </w:r>
            <w:r w:rsidRPr="007E172C">
              <w:t>emorragia</w:t>
            </w:r>
            <w:r w:rsidR="00FF7546">
              <w:t xml:space="preserve"> (incidência </w:t>
            </w:r>
            <w:r w:rsidRPr="007E172C">
              <w:t>estimada de 8/1000</w:t>
            </w:r>
            <w:r w:rsidR="004D3AF4">
              <w:t>,</w:t>
            </w:r>
            <w:r w:rsidRPr="007E172C">
              <w:t xml:space="preserve"> habitualmente de baixo débito e autolimitada</w:t>
            </w:r>
            <w:r w:rsidR="004D3AF4">
              <w:t>); p</w:t>
            </w:r>
            <w:r w:rsidRPr="007E172C">
              <w:t>erfuração</w:t>
            </w:r>
            <w:r w:rsidR="004D3AF4">
              <w:t xml:space="preserve"> (</w:t>
            </w:r>
            <w:r w:rsidRPr="007E172C">
              <w:t>frequência estimada de 3</w:t>
            </w:r>
            <w:r>
              <w:t>-5</w:t>
            </w:r>
            <w:r w:rsidRPr="007E172C">
              <w:t>/1000</w:t>
            </w:r>
            <w:r w:rsidR="004D3AF4">
              <w:t>,</w:t>
            </w:r>
            <w:r w:rsidRPr="007E172C">
              <w:t xml:space="preserve"> pode</w:t>
            </w:r>
            <w:r w:rsidR="004D77A9">
              <w:t>ndo</w:t>
            </w:r>
            <w:r w:rsidRPr="007E172C">
              <w:t xml:space="preserve"> condicionar necessidade de cirurgia</w:t>
            </w:r>
            <w:r w:rsidR="004D3AF4">
              <w:t>; p</w:t>
            </w:r>
            <w:r w:rsidRPr="007E172C">
              <w:t xml:space="preserve">ancreatite </w:t>
            </w:r>
            <w:r w:rsidR="004D3AF4">
              <w:t>(</w:t>
            </w:r>
            <w:r w:rsidRPr="007E172C">
              <w:t xml:space="preserve">frequência estimada de </w:t>
            </w:r>
            <w:r>
              <w:t xml:space="preserve">cerca de </w:t>
            </w:r>
            <w:r w:rsidRPr="007E172C">
              <w:t>3</w:t>
            </w:r>
            <w:r>
              <w:t>/1000</w:t>
            </w:r>
            <w:r w:rsidR="005D529B">
              <w:t>,</w:t>
            </w:r>
            <w:r w:rsidR="00075E6A">
              <w:t xml:space="preserve"> geralmente</w:t>
            </w:r>
            <w:r w:rsidRPr="007E172C">
              <w:t xml:space="preserve"> com necessidade de internamento</w:t>
            </w:r>
            <w:r w:rsidR="005D529B">
              <w:t>; i</w:t>
            </w:r>
            <w:r w:rsidRPr="007E172C">
              <w:t>nfeção</w:t>
            </w:r>
            <w:r w:rsidR="005D529B">
              <w:t>,</w:t>
            </w:r>
            <w:r w:rsidRPr="007E172C">
              <w:t xml:space="preserve"> com eventual necessidade de antibioterapia</w:t>
            </w:r>
            <w:r>
              <w:t xml:space="preserve"> e/ou internamento</w:t>
            </w:r>
            <w:r w:rsidRPr="007E172C">
              <w:t>.</w:t>
            </w:r>
            <w:r>
              <w:t xml:space="preserve"> </w:t>
            </w:r>
            <w:r w:rsidRPr="00D44193">
              <w:rPr>
                <w:i/>
                <w:iCs/>
              </w:rPr>
              <w:t xml:space="preserve">Complicações </w:t>
            </w:r>
            <w:r w:rsidR="002E1735" w:rsidRPr="00D44193">
              <w:rPr>
                <w:i/>
                <w:iCs/>
              </w:rPr>
              <w:t>m</w:t>
            </w:r>
            <w:r w:rsidRPr="00D44193">
              <w:rPr>
                <w:i/>
                <w:iCs/>
              </w:rPr>
              <w:t xml:space="preserve">uito </w:t>
            </w:r>
            <w:r w:rsidR="002E1735" w:rsidRPr="00D44193">
              <w:rPr>
                <w:i/>
                <w:iCs/>
              </w:rPr>
              <w:t>r</w:t>
            </w:r>
            <w:r w:rsidRPr="00D44193">
              <w:rPr>
                <w:i/>
                <w:iCs/>
              </w:rPr>
              <w:t>aras</w:t>
            </w:r>
            <w:r w:rsidRPr="007E172C">
              <w:t>:</w:t>
            </w:r>
            <w:r w:rsidR="002E1735">
              <w:t xml:space="preserve"> h</w:t>
            </w:r>
            <w:r w:rsidR="00250C71">
              <w:t>emoperitoneu</w:t>
            </w:r>
            <w:r w:rsidR="002E1735">
              <w:t xml:space="preserve"> (</w:t>
            </w:r>
            <w:r w:rsidR="00C6358B">
              <w:t>raríssimos</w:t>
            </w:r>
            <w:r w:rsidR="00CF3124">
              <w:t xml:space="preserve"> casos</w:t>
            </w:r>
            <w:r w:rsidR="00C6358B">
              <w:t xml:space="preserve"> </w:t>
            </w:r>
            <w:r w:rsidR="00CF3124">
              <w:t>em doentes com cirurgia abdominal prévia</w:t>
            </w:r>
            <w:r w:rsidR="002E1735">
              <w:t>); r</w:t>
            </w:r>
            <w:r w:rsidRPr="007E172C">
              <w:t>eações alérgicas ou tóxicas à medicação administrada</w:t>
            </w:r>
            <w:r w:rsidR="002E1735">
              <w:t>,</w:t>
            </w:r>
            <w:r w:rsidRPr="007E172C">
              <w:t xml:space="preserve"> raramente graves</w:t>
            </w:r>
            <w:r w:rsidR="002E1735">
              <w:t xml:space="preserve">; </w:t>
            </w:r>
            <w:r w:rsidR="008A363B">
              <w:t>o</w:t>
            </w:r>
            <w:r w:rsidRPr="007E172C">
              <w:t>utras: enfarte agudo miocárdio, alterações respiratórias, acidente vascular cerebral</w:t>
            </w:r>
            <w:r w:rsidR="003A6457">
              <w:t>,</w:t>
            </w:r>
            <w:r w:rsidRPr="007E172C">
              <w:t xml:space="preserve"> agudização de doença pré-existente</w:t>
            </w:r>
            <w:r w:rsidR="003A6457">
              <w:t>,</w:t>
            </w:r>
            <w:r w:rsidR="008A363B">
              <w:t xml:space="preserve"> m</w:t>
            </w:r>
            <w:r w:rsidRPr="007E172C">
              <w:t>orte como resultado de complicações relacionadas com o procedimento</w:t>
            </w:r>
            <w:r w:rsidR="003A6457">
              <w:t xml:space="preserve"> (</w:t>
            </w:r>
            <w:r w:rsidRPr="007E172C">
              <w:t>extremamente rara</w:t>
            </w:r>
            <w:r w:rsidR="003A6457">
              <w:t>)</w:t>
            </w:r>
            <w:r w:rsidRPr="007E172C">
              <w:t>.</w:t>
            </w:r>
            <w:r w:rsidR="003A6457">
              <w:t xml:space="preserve"> </w:t>
            </w:r>
            <w:r w:rsidRPr="007E172C">
              <w:t xml:space="preserve">Algumas destas complicações podem obrigar a repetição do </w:t>
            </w:r>
            <w:r w:rsidR="00083E77">
              <w:t>procedimento</w:t>
            </w:r>
            <w:r w:rsidRPr="007E172C">
              <w:t>, internamento ou cirurgia.</w:t>
            </w:r>
          </w:p>
        </w:tc>
      </w:tr>
    </w:tbl>
    <w:p w14:paraId="0CEB277E" w14:textId="77777777" w:rsidR="005D0C7E" w:rsidRDefault="005D0C7E" w:rsidP="005D0C7E">
      <w:pPr>
        <w:spacing w:after="0" w:line="240" w:lineRule="auto"/>
        <w:rPr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5D0C7E" w:rsidRPr="00837511" w14:paraId="011F91A6" w14:textId="77777777" w:rsidTr="00D95649">
        <w:trPr>
          <w:jc w:val="center"/>
        </w:trPr>
        <w:tc>
          <w:tcPr>
            <w:tcW w:w="10205" w:type="dxa"/>
            <w:tcBorders>
              <w:top w:val="nil"/>
              <w:left w:val="nil"/>
              <w:right w:val="nil"/>
            </w:tcBorders>
          </w:tcPr>
          <w:p w14:paraId="3456CDBD" w14:textId="77777777" w:rsidR="005D0C7E" w:rsidRPr="00837511" w:rsidRDefault="005D0C7E" w:rsidP="005D0C7E">
            <w:pPr>
              <w:ind w:left="-96"/>
            </w:pPr>
            <w:r w:rsidRPr="00837511">
              <w:rPr>
                <w:b/>
              </w:rPr>
              <w:lastRenderedPageBreak/>
              <w:t>5. Atos/intervenções alternativas fiáveis e cientificamente reconhecidas:</w:t>
            </w:r>
          </w:p>
        </w:tc>
      </w:tr>
      <w:tr w:rsidR="006C1BA5" w14:paraId="68796159" w14:textId="77777777" w:rsidTr="00D95649">
        <w:trPr>
          <w:jc w:val="center"/>
        </w:trPr>
        <w:tc>
          <w:tcPr>
            <w:tcW w:w="10205" w:type="dxa"/>
          </w:tcPr>
          <w:p w14:paraId="33233372" w14:textId="1B54EAA6" w:rsidR="006C1BA5" w:rsidRDefault="00542F9D" w:rsidP="00083E77">
            <w:pPr>
              <w:jc w:val="both"/>
              <w:rPr>
                <w:sz w:val="18"/>
              </w:rPr>
            </w:pPr>
            <w:r>
              <w:t>Em casos selecionados, p</w:t>
            </w:r>
            <w:r w:rsidR="006C1BA5" w:rsidRPr="00701091">
              <w:t>oderão ser considerada</w:t>
            </w:r>
            <w:r w:rsidR="006C1BA5">
              <w:t>s alternativas</w:t>
            </w:r>
            <w:r w:rsidR="0031012A">
              <w:t xml:space="preserve"> para avaliação do intestino delgado</w:t>
            </w:r>
            <w:r w:rsidR="006C1BA5">
              <w:t xml:space="preserve"> </w:t>
            </w:r>
            <w:r w:rsidR="006C1BA5" w:rsidRPr="00701091">
              <w:t xml:space="preserve">a </w:t>
            </w:r>
            <w:r w:rsidR="006C1BA5">
              <w:t>Enteroscopia por Cápsula, E</w:t>
            </w:r>
            <w:r w:rsidR="006C1BA5" w:rsidRPr="00701091">
              <w:t>nterografia por Tomografia Computorizada (TC) ou Ressonância Magnética N</w:t>
            </w:r>
            <w:r w:rsidR="006C1BA5">
              <w:t>uclear (RMN), Estudos Contra</w:t>
            </w:r>
            <w:r w:rsidR="00A164AB">
              <w:t>s</w:t>
            </w:r>
            <w:r w:rsidR="006C1BA5">
              <w:t>tados</w:t>
            </w:r>
            <w:r w:rsidR="006C1BA5" w:rsidRPr="00701091">
              <w:t xml:space="preserve"> ou Cirurgia</w:t>
            </w:r>
            <w:r w:rsidR="0031012A">
              <w:t xml:space="preserve">. </w:t>
            </w:r>
            <w:r w:rsidR="00C432B5">
              <w:t xml:space="preserve">De </w:t>
            </w:r>
            <w:r w:rsidR="00373726">
              <w:t>acordo com os diferentes tipos de patolog</w:t>
            </w:r>
            <w:r w:rsidR="001A56AE">
              <w:t>ia</w:t>
            </w:r>
            <w:r w:rsidR="00373726">
              <w:t>, outras alternativas de tratamento</w:t>
            </w:r>
            <w:r w:rsidR="001A56AE">
              <w:t xml:space="preserve"> de lesões </w:t>
            </w:r>
            <w:r w:rsidR="00373726">
              <w:t xml:space="preserve">poderão ser consideradas (ex.: tratamento farmacológico, angiográfico e/ou cirúrgico de lesões vasculares, remoção cirúrgica de corpos estranhos, tratamento cirúrgico de estenoses). </w:t>
            </w:r>
          </w:p>
        </w:tc>
      </w:tr>
    </w:tbl>
    <w:p w14:paraId="13987CDF" w14:textId="77777777" w:rsidR="005D0C7E" w:rsidRDefault="005D0C7E" w:rsidP="005D0C7E">
      <w:pPr>
        <w:spacing w:after="0" w:line="240" w:lineRule="auto"/>
        <w:rPr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5D0C7E" w:rsidRPr="00837511" w14:paraId="4F90D873" w14:textId="77777777" w:rsidTr="00D95649">
        <w:trPr>
          <w:jc w:val="center"/>
        </w:trPr>
        <w:tc>
          <w:tcPr>
            <w:tcW w:w="10205" w:type="dxa"/>
            <w:tcBorders>
              <w:top w:val="nil"/>
              <w:left w:val="nil"/>
              <w:right w:val="nil"/>
            </w:tcBorders>
          </w:tcPr>
          <w:p w14:paraId="5BFB3799" w14:textId="77777777" w:rsidR="005D0C7E" w:rsidRPr="00837511" w:rsidRDefault="005D0C7E" w:rsidP="005D0C7E">
            <w:pPr>
              <w:ind w:left="-96"/>
            </w:pPr>
            <w:r w:rsidRPr="00837511">
              <w:rPr>
                <w:b/>
              </w:rPr>
              <w:t>6. Riscos de não tratamento:</w:t>
            </w:r>
          </w:p>
        </w:tc>
      </w:tr>
      <w:tr w:rsidR="006C1BA5" w14:paraId="7D788B86" w14:textId="77777777" w:rsidTr="00D95649">
        <w:trPr>
          <w:jc w:val="center"/>
        </w:trPr>
        <w:tc>
          <w:tcPr>
            <w:tcW w:w="10205" w:type="dxa"/>
          </w:tcPr>
          <w:p w14:paraId="02CC94E3" w14:textId="4E897FBD" w:rsidR="006C1BA5" w:rsidRDefault="006C1BA5" w:rsidP="00083E77">
            <w:pPr>
              <w:jc w:val="both"/>
              <w:rPr>
                <w:sz w:val="18"/>
              </w:rPr>
            </w:pPr>
            <w:r>
              <w:t>Diagnóstico ou tratamento inadequado</w:t>
            </w:r>
            <w:r w:rsidRPr="00701091">
              <w:t xml:space="preserve"> de </w:t>
            </w:r>
            <w:r w:rsidR="00C6358B">
              <w:t>doenças</w:t>
            </w:r>
            <w:r w:rsidRPr="00701091">
              <w:t xml:space="preserve"> do</w:t>
            </w:r>
            <w:r>
              <w:t xml:space="preserve"> intestino delgado, podendo levar à sua progressão</w:t>
            </w:r>
            <w:r w:rsidR="00A617E0">
              <w:t xml:space="preserve"> e ao desenvolvimento</w:t>
            </w:r>
            <w:r>
              <w:t xml:space="preserve"> </w:t>
            </w:r>
            <w:r w:rsidR="00A617E0">
              <w:t>d</w:t>
            </w:r>
            <w:r>
              <w:t xml:space="preserve">e complicações </w:t>
            </w:r>
            <w:r w:rsidR="00A617E0">
              <w:t>potencialmente graves.</w:t>
            </w:r>
          </w:p>
        </w:tc>
      </w:tr>
    </w:tbl>
    <w:p w14:paraId="148D8354" w14:textId="0EFF02BE" w:rsidR="00FC3521" w:rsidRDefault="00FC3521" w:rsidP="00782C63">
      <w:pPr>
        <w:spacing w:after="0" w:line="240" w:lineRule="auto"/>
        <w:jc w:val="both"/>
        <w:rPr>
          <w:sz w:val="18"/>
        </w:rPr>
      </w:pPr>
    </w:p>
    <w:p w14:paraId="3DA5F690" w14:textId="77777777" w:rsidR="00A407C5" w:rsidRDefault="00A407C5" w:rsidP="00782C63">
      <w:pPr>
        <w:spacing w:after="0" w:line="240" w:lineRule="auto"/>
        <w:jc w:val="both"/>
        <w:rPr>
          <w:sz w:val="18"/>
        </w:rPr>
      </w:pPr>
    </w:p>
    <w:p w14:paraId="0A8CE914" w14:textId="77777777" w:rsidR="00A407C5" w:rsidRDefault="00A407C5" w:rsidP="00782C63">
      <w:pPr>
        <w:spacing w:after="0" w:line="240" w:lineRule="auto"/>
        <w:jc w:val="both"/>
        <w:rPr>
          <w:sz w:val="18"/>
        </w:rPr>
      </w:pPr>
    </w:p>
    <w:p w14:paraId="0C753141" w14:textId="22F0CA48" w:rsidR="00757716" w:rsidRDefault="0022010D" w:rsidP="00782C63">
      <w:pPr>
        <w:spacing w:after="0" w:line="240" w:lineRule="auto"/>
        <w:jc w:val="both"/>
        <w:rPr>
          <w:sz w:val="18"/>
        </w:rPr>
      </w:pPr>
      <w:r>
        <w:rPr>
          <w:sz w:val="18"/>
        </w:rPr>
        <w:t>Compreendo que não há completa garantia</w:t>
      </w:r>
      <w:r w:rsidR="008B7F03">
        <w:rPr>
          <w:sz w:val="18"/>
        </w:rPr>
        <w:t xml:space="preserve"> quanto aos res</w:t>
      </w:r>
      <w:r w:rsidR="00D978C8">
        <w:rPr>
          <w:sz w:val="18"/>
        </w:rPr>
        <w:t>ultados do procedimento</w:t>
      </w:r>
      <w:r w:rsidR="00DC4319">
        <w:rPr>
          <w:sz w:val="18"/>
        </w:rPr>
        <w:t xml:space="preserve">. Declaro que fui informado </w:t>
      </w:r>
      <w:r w:rsidR="00691186">
        <w:rPr>
          <w:sz w:val="18"/>
        </w:rPr>
        <w:t xml:space="preserve">de que os dados referentes </w:t>
      </w:r>
      <w:r w:rsidR="009D1973">
        <w:rPr>
          <w:sz w:val="18"/>
        </w:rPr>
        <w:t>ao meu caso clínico serão arquivados num ficheiro informático</w:t>
      </w:r>
      <w:r w:rsidR="00F83A8C">
        <w:rPr>
          <w:sz w:val="18"/>
        </w:rPr>
        <w:t xml:space="preserve"> e poderão ser utilizados para fins científicos e pedagógicos. </w:t>
      </w:r>
    </w:p>
    <w:p w14:paraId="249519DD" w14:textId="070DFC45" w:rsidR="00757716" w:rsidRDefault="00757716" w:rsidP="00782C63">
      <w:pPr>
        <w:spacing w:after="0" w:line="240" w:lineRule="auto"/>
        <w:jc w:val="both"/>
        <w:rPr>
          <w:sz w:val="18"/>
        </w:rPr>
      </w:pPr>
    </w:p>
    <w:p w14:paraId="20E0CDAF" w14:textId="6B3F6D9E" w:rsidR="00757716" w:rsidRDefault="00757716" w:rsidP="00782C63">
      <w:pPr>
        <w:spacing w:after="0" w:line="240" w:lineRule="auto"/>
        <w:jc w:val="both"/>
        <w:rPr>
          <w:sz w:val="18"/>
        </w:rPr>
      </w:pPr>
    </w:p>
    <w:p w14:paraId="7B5D2554" w14:textId="77777777" w:rsidR="00757716" w:rsidRDefault="00757716" w:rsidP="00782C63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06"/>
      </w:tblGrid>
      <w:tr w:rsidR="00837511" w14:paraId="7C56B65C" w14:textId="77777777" w:rsidTr="004F2171">
        <w:trPr>
          <w:cantSplit/>
        </w:trPr>
        <w:tc>
          <w:tcPr>
            <w:tcW w:w="10606" w:type="dxa"/>
          </w:tcPr>
          <w:p w14:paraId="13F3EA6F" w14:textId="77777777" w:rsidR="00837511" w:rsidRDefault="00837511" w:rsidP="00837511">
            <w:pPr>
              <w:jc w:val="both"/>
              <w:rPr>
                <w:sz w:val="18"/>
              </w:rPr>
            </w:pPr>
            <w:r w:rsidRPr="00782C63">
              <w:rPr>
                <w:sz w:val="18"/>
              </w:rPr>
              <w:t xml:space="preserve">Confirmo que expliquei à pessoa abaixo indicada, de forma adequada e inteligível, os procedimentos necessários ao ato referido neste documento. Respondi a todas as questões que me foram colocadas e assegurei-me de que houve um período de reflexão suficiente para a tomada </w:t>
            </w:r>
            <w:r>
              <w:rPr>
                <w:sz w:val="18"/>
              </w:rPr>
              <w:t>da decisão. Também garanti que, em caso de recusa, serão assegurados os melhores cuidados possíveis nesse contexto, no respeito pelos seus direitos.</w:t>
            </w:r>
          </w:p>
          <w:p w14:paraId="0F7571A7" w14:textId="77777777" w:rsidR="00837511" w:rsidRDefault="00837511" w:rsidP="00837511">
            <w:pPr>
              <w:jc w:val="both"/>
              <w:rPr>
                <w:sz w:val="18"/>
              </w:rPr>
            </w:pPr>
          </w:p>
          <w:p w14:paraId="2795D887" w14:textId="77777777" w:rsidR="00837511" w:rsidRDefault="00837511" w:rsidP="00C020FD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Nome legível do profissional de saúde: </w:t>
            </w:r>
            <w:permStart w:id="1945122158" w:edGrp="everyone"/>
            <w:permEnd w:id="1945122158"/>
          </w:p>
          <w:p w14:paraId="3AA08A1C" w14:textId="34102527" w:rsidR="00837511" w:rsidRDefault="00837511" w:rsidP="00C020FD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</w:t>
            </w:r>
            <w:r w:rsidR="002F0A4F">
              <w:rPr>
                <w:sz w:val="18"/>
              </w:rPr>
              <w:t xml:space="preserve"> </w:t>
            </w:r>
            <w:permStart w:id="1940728990" w:edGrp="everyone"/>
            <w:permEnd w:id="1940728990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Cédula Profissional</w:t>
            </w:r>
            <w:r w:rsidR="00ED61AA">
              <w:rPr>
                <w:sz w:val="18"/>
              </w:rPr>
              <w:t xml:space="preserve"> ou Número Mecanográfico </w:t>
            </w:r>
            <w:r>
              <w:rPr>
                <w:sz w:val="18"/>
              </w:rPr>
              <w:t>N.º:</w:t>
            </w:r>
            <w:r w:rsidR="002F0A4F">
              <w:rPr>
                <w:sz w:val="18"/>
              </w:rPr>
              <w:t xml:space="preserve"> </w:t>
            </w:r>
            <w:permStart w:id="759169114" w:edGrp="everyone"/>
            <w:permEnd w:id="759169114"/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Conta</w:t>
            </w:r>
            <w:r w:rsidR="00165B46">
              <w:rPr>
                <w:sz w:val="18"/>
              </w:rPr>
              <w:t>c</w:t>
            </w:r>
            <w:r>
              <w:rPr>
                <w:sz w:val="18"/>
              </w:rPr>
              <w:t xml:space="preserve">to Institucional: </w:t>
            </w:r>
            <w:permStart w:id="222182427" w:edGrp="everyone"/>
            <w:permEnd w:id="222182427"/>
          </w:p>
          <w:p w14:paraId="3BDF308F" w14:textId="77777777" w:rsidR="00837511" w:rsidRDefault="00837511" w:rsidP="00C020F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Assinatura: ___________________________________________________________________________________________________</w:t>
            </w:r>
          </w:p>
        </w:tc>
      </w:tr>
    </w:tbl>
    <w:p w14:paraId="259EF484" w14:textId="77777777" w:rsidR="00837511" w:rsidRDefault="00837511" w:rsidP="00782C63">
      <w:pPr>
        <w:spacing w:after="0" w:line="240" w:lineRule="auto"/>
        <w:jc w:val="both"/>
        <w:rPr>
          <w:sz w:val="18"/>
        </w:rPr>
      </w:pPr>
    </w:p>
    <w:p w14:paraId="5E1720A0" w14:textId="77777777" w:rsidR="00147059" w:rsidRDefault="00147059" w:rsidP="00782C63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06"/>
      </w:tblGrid>
      <w:tr w:rsidR="00837511" w14:paraId="4A9EE3CC" w14:textId="77777777" w:rsidTr="004F2171">
        <w:trPr>
          <w:cantSplit/>
        </w:trPr>
        <w:tc>
          <w:tcPr>
            <w:tcW w:w="10606" w:type="dxa"/>
          </w:tcPr>
          <w:p w14:paraId="384B8E90" w14:textId="77777777" w:rsidR="00837511" w:rsidRPr="009B6854" w:rsidRDefault="00837511" w:rsidP="00837511">
            <w:pPr>
              <w:jc w:val="both"/>
              <w:rPr>
                <w:b/>
                <w:sz w:val="18"/>
              </w:rPr>
            </w:pPr>
            <w:r w:rsidRPr="009B6854">
              <w:rPr>
                <w:b/>
                <w:sz w:val="18"/>
              </w:rPr>
              <w:t>À Pessoa/Representante Legal</w:t>
            </w:r>
          </w:p>
          <w:p w14:paraId="45A90E7E" w14:textId="77777777" w:rsidR="00837511" w:rsidRDefault="00837511" w:rsidP="00837511">
            <w:pPr>
              <w:jc w:val="both"/>
              <w:rPr>
                <w:sz w:val="18"/>
              </w:rPr>
            </w:pPr>
            <w:r>
              <w:rPr>
                <w:sz w:val="18"/>
              </w:rPr>
              <w:t>Por favor, leia com atenção todo o conteúdo deste documento. Não hesite em solicitar mais informações se não estiver completamente esclarecido/a. Verifique se todas as informações estão corretas. Se tudo estiver conforme, então assine este documento.</w:t>
            </w:r>
          </w:p>
          <w:p w14:paraId="019DCBFF" w14:textId="77777777" w:rsidR="00837511" w:rsidRPr="009272E8" w:rsidRDefault="00837511" w:rsidP="00837511">
            <w:pPr>
              <w:jc w:val="both"/>
              <w:rPr>
                <w:sz w:val="12"/>
              </w:rPr>
            </w:pPr>
          </w:p>
          <w:p w14:paraId="1DA7AF69" w14:textId="77777777" w:rsidR="00837511" w:rsidRPr="009B6854" w:rsidRDefault="00837511" w:rsidP="00837511">
            <w:pPr>
              <w:jc w:val="both"/>
              <w:rPr>
                <w:i/>
                <w:sz w:val="18"/>
              </w:rPr>
            </w:pPr>
            <w:r w:rsidRPr="009B6854">
              <w:rPr>
                <w:i/>
                <w:sz w:val="18"/>
              </w:rPr>
              <w:t>Declaro ter compreendido os objetivos de quanto me foi proposto e explicado pelo profissional de saúde que assina este documento, ter-me sido dada a oportunidade de fazer todas as perguntas sobre o assunto e para todas elas ter obtido resposta esclarecedora, ter-me sido garantido que não haverá prejuízo para os meus direitos assistenciais se eu recusar esta solicitação, e ter-me sido dado tempo suficiente para refletir sobre esta proposta.</w:t>
            </w:r>
            <w:r w:rsidRPr="008D74C1">
              <w:rPr>
                <w:noProof/>
                <w:sz w:val="18"/>
                <w:lang w:eastAsia="pt-PT"/>
              </w:rPr>
              <w:t xml:space="preserve"> </w:t>
            </w:r>
          </w:p>
          <w:p w14:paraId="45010458" w14:textId="77777777" w:rsidR="00837511" w:rsidRPr="009272E8" w:rsidRDefault="00837511" w:rsidP="00837511">
            <w:pPr>
              <w:jc w:val="both"/>
              <w:rPr>
                <w:sz w:val="14"/>
              </w:rPr>
            </w:pPr>
          </w:p>
          <w:p w14:paraId="531087F6" w14:textId="77777777" w:rsidR="00837511" w:rsidRPr="0055022E" w:rsidRDefault="00837511" w:rsidP="00837511">
            <w:pPr>
              <w:ind w:firstLine="708"/>
              <w:rPr>
                <w:i/>
                <w:sz w:val="18"/>
              </w:rPr>
            </w:pPr>
            <w:r>
              <w:rPr>
                <w:b/>
                <w:noProof/>
                <w:sz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5099F7" wp14:editId="752F8FCA">
                      <wp:simplePos x="0" y="0"/>
                      <wp:positionH relativeFrom="column">
                        <wp:posOffset>62588</wp:posOffset>
                      </wp:positionH>
                      <wp:positionV relativeFrom="paragraph">
                        <wp:posOffset>48674</wp:posOffset>
                      </wp:positionV>
                      <wp:extent cx="228600" cy="228600"/>
                      <wp:effectExtent l="0" t="0" r="19050" b="19050"/>
                      <wp:wrapNone/>
                      <wp:docPr id="2" name="Rec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2E02EC" id="Rectângulo 2" o:spid="_x0000_s1026" style="position:absolute;margin-left:4.95pt;margin-top:3.85pt;width:18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" fillcolor="white [3212]" strokecolor="black [3213]" strokeweight="1pt"/>
                  </w:pict>
                </mc:Fallback>
              </mc:AlternateContent>
            </w:r>
            <w:r w:rsidRPr="0055022E">
              <w:rPr>
                <w:i/>
                <w:sz w:val="18"/>
              </w:rPr>
              <w:t>Autorizo o ato indicado, bem como os procedimentos diretamente relacionados que sejam necessários no meu próprio interesse e</w:t>
            </w:r>
            <w:r>
              <w:rPr>
                <w:i/>
                <w:sz w:val="18"/>
              </w:rPr>
              <w:tab/>
            </w:r>
            <w:r w:rsidRPr="0055022E">
              <w:rPr>
                <w:i/>
                <w:sz w:val="18"/>
              </w:rPr>
              <w:t xml:space="preserve"> justificados por razões clínicas fundamentadas.</w:t>
            </w:r>
          </w:p>
          <w:p w14:paraId="3C3CBE63" w14:textId="77777777" w:rsidR="00837511" w:rsidRDefault="00837511" w:rsidP="00837511">
            <w:pPr>
              <w:jc w:val="both"/>
              <w:rPr>
                <w:sz w:val="18"/>
              </w:rPr>
            </w:pPr>
          </w:p>
          <w:p w14:paraId="0160A387" w14:textId="77777777" w:rsidR="00837511" w:rsidRPr="0055022E" w:rsidRDefault="00837511" w:rsidP="00837511">
            <w:pPr>
              <w:ind w:left="708"/>
              <w:rPr>
                <w:i/>
                <w:sz w:val="18"/>
              </w:rPr>
            </w:pPr>
            <w:r>
              <w:rPr>
                <w:b/>
                <w:noProof/>
                <w:sz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CAC2A59" wp14:editId="33E17CD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10795</wp:posOffset>
                      </wp:positionV>
                      <wp:extent cx="228600" cy="228600"/>
                      <wp:effectExtent l="0" t="0" r="19050" b="19050"/>
                      <wp:wrapNone/>
                      <wp:docPr id="4" name="Rec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44D522" id="Rectângulo 4" o:spid="_x0000_s1026" style="position:absolute;margin-left:5pt;margin-top:.85pt;width:18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i/>
                <w:sz w:val="18"/>
              </w:rPr>
              <w:t>Não a</w:t>
            </w:r>
            <w:r w:rsidRPr="0055022E">
              <w:rPr>
                <w:i/>
                <w:sz w:val="18"/>
              </w:rPr>
              <w:t>utorizo o ato indicado, bem como os procedimentos diretamente relacionados que sejam necessários no meu próprio interesse e justificados por razões clínicas fundamentadas.</w:t>
            </w:r>
          </w:p>
          <w:p w14:paraId="736E110F" w14:textId="77777777" w:rsidR="00837511" w:rsidRPr="009272E8" w:rsidRDefault="00837511" w:rsidP="00837511">
            <w:pPr>
              <w:jc w:val="both"/>
              <w:rPr>
                <w:sz w:val="14"/>
              </w:rPr>
            </w:pPr>
          </w:p>
          <w:p w14:paraId="6091744B" w14:textId="40F75177" w:rsidR="00837511" w:rsidRDefault="00837511" w:rsidP="00C020F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Nome:</w:t>
            </w:r>
            <w:r w:rsidR="002F0A4F">
              <w:rPr>
                <w:sz w:val="18"/>
              </w:rPr>
              <w:t xml:space="preserve"> </w:t>
            </w:r>
            <w:permStart w:id="213871356" w:edGrp="everyone"/>
            <w:permEnd w:id="213871356"/>
            <w:r>
              <w:rPr>
                <w:sz w:val="18"/>
              </w:rPr>
              <w:t xml:space="preserve"> </w:t>
            </w:r>
          </w:p>
          <w:p w14:paraId="472752C3" w14:textId="77777777" w:rsidR="00837511" w:rsidRDefault="00837511" w:rsidP="00C020FD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  <w:permStart w:id="1995193470" w:edGrp="everyone"/>
            <w:permEnd w:id="1995193470"/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Assinatura: ____________________________________________________________</w:t>
            </w:r>
          </w:p>
        </w:tc>
      </w:tr>
    </w:tbl>
    <w:p w14:paraId="4C95E499" w14:textId="77777777" w:rsidR="00837511" w:rsidRDefault="00837511" w:rsidP="00782C63">
      <w:pPr>
        <w:spacing w:after="0" w:line="240" w:lineRule="auto"/>
        <w:jc w:val="both"/>
        <w:rPr>
          <w:sz w:val="18"/>
        </w:rPr>
      </w:pPr>
    </w:p>
    <w:p w14:paraId="2D6F931B" w14:textId="77777777" w:rsidR="00147059" w:rsidRPr="009272E8" w:rsidRDefault="00147059" w:rsidP="00782C63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6561"/>
      </w:tblGrid>
      <w:tr w:rsidR="00837511" w14:paraId="7B4246CC" w14:textId="77777777" w:rsidTr="004F2171">
        <w:trPr>
          <w:cantSplit/>
          <w:jc w:val="right"/>
        </w:trPr>
        <w:tc>
          <w:tcPr>
            <w:tcW w:w="6561" w:type="dxa"/>
          </w:tcPr>
          <w:p w14:paraId="2C6B3E43" w14:textId="77777777" w:rsidR="00837511" w:rsidRDefault="00837511" w:rsidP="00C020F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SE NÃO FOR O PRÓPRIO A ASSINAR POR IDADE OU INCAPACIDADE </w:t>
            </w:r>
          </w:p>
          <w:p w14:paraId="294066CF" w14:textId="77777777" w:rsidR="00837511" w:rsidRPr="00837511" w:rsidRDefault="00837511" w:rsidP="00C020FD">
            <w:pPr>
              <w:spacing w:line="276" w:lineRule="auto"/>
              <w:rPr>
                <w:i/>
                <w:sz w:val="16"/>
              </w:rPr>
            </w:pPr>
            <w:r w:rsidRPr="00CB2E5D">
              <w:rPr>
                <w:i/>
                <w:sz w:val="16"/>
              </w:rPr>
              <w:t>(se o menor tiver discernimento deve também assinar em cima)</w:t>
            </w:r>
          </w:p>
          <w:p w14:paraId="26B4DE34" w14:textId="1F608051" w:rsidR="00837511" w:rsidRDefault="00837511" w:rsidP="00C020F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Nome:</w:t>
            </w:r>
            <w:r w:rsidR="002F0A4F">
              <w:rPr>
                <w:sz w:val="18"/>
              </w:rPr>
              <w:t xml:space="preserve"> </w:t>
            </w:r>
            <w:permStart w:id="63198246" w:edGrp="everyone"/>
            <w:permEnd w:id="63198246"/>
            <w:r>
              <w:rPr>
                <w:sz w:val="18"/>
              </w:rPr>
              <w:t xml:space="preserve">  </w:t>
            </w:r>
          </w:p>
          <w:p w14:paraId="1197020D" w14:textId="00D412CB" w:rsidR="0046315A" w:rsidRDefault="0095253E" w:rsidP="0046315A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Doc</w:t>
            </w:r>
            <w:r w:rsidR="00165B46">
              <w:rPr>
                <w:sz w:val="18"/>
              </w:rPr>
              <w:t>.</w:t>
            </w:r>
            <w:r>
              <w:rPr>
                <w:sz w:val="18"/>
              </w:rPr>
              <w:t xml:space="preserve"> de </w:t>
            </w:r>
            <w:r w:rsidR="0046315A">
              <w:rPr>
                <w:sz w:val="18"/>
              </w:rPr>
              <w:t>Identificação N.º:</w:t>
            </w:r>
            <w:r w:rsidR="002F0A4F">
              <w:rPr>
                <w:sz w:val="18"/>
              </w:rPr>
              <w:t xml:space="preserve"> </w:t>
            </w:r>
            <w:permStart w:id="174399669" w:edGrp="everyone"/>
            <w:permEnd w:id="174399669"/>
            <w:r w:rsidR="0046315A">
              <w:rPr>
                <w:sz w:val="18"/>
              </w:rPr>
              <w:t xml:space="preserve">  </w:t>
            </w:r>
            <w:r w:rsidR="0046315A">
              <w:rPr>
                <w:sz w:val="18"/>
              </w:rPr>
              <w:tab/>
            </w:r>
            <w:r w:rsidR="0046315A">
              <w:rPr>
                <w:sz w:val="18"/>
              </w:rPr>
              <w:tab/>
              <w:t>Validade:</w:t>
            </w:r>
            <w:r w:rsidR="002F0A4F">
              <w:rPr>
                <w:sz w:val="18"/>
              </w:rPr>
              <w:t xml:space="preserve"> </w:t>
            </w:r>
            <w:permStart w:id="115958496" w:edGrp="everyone"/>
            <w:permEnd w:id="115958496"/>
            <w:r w:rsidR="0046315A">
              <w:rPr>
                <w:sz w:val="18"/>
              </w:rPr>
              <w:t xml:space="preserve">  </w:t>
            </w:r>
          </w:p>
          <w:p w14:paraId="69366FEE" w14:textId="3C2CABA8" w:rsidR="0046315A" w:rsidRDefault="0046315A" w:rsidP="0046315A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Grau de parentesco ou tipo de representação:</w:t>
            </w:r>
            <w:r w:rsidR="002F0A4F">
              <w:rPr>
                <w:sz w:val="18"/>
              </w:rPr>
              <w:t xml:space="preserve"> </w:t>
            </w:r>
            <w:permStart w:id="1813190849" w:edGrp="everyone"/>
            <w:permEnd w:id="1813190849"/>
            <w:r>
              <w:rPr>
                <w:sz w:val="18"/>
              </w:rPr>
              <w:t xml:space="preserve">  </w:t>
            </w:r>
          </w:p>
          <w:p w14:paraId="3B1DA4A6" w14:textId="77777777" w:rsidR="00837511" w:rsidRPr="00C020FD" w:rsidRDefault="00837511" w:rsidP="00C020F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Assinatura: ____________________________________________________________</w:t>
            </w:r>
          </w:p>
        </w:tc>
      </w:tr>
    </w:tbl>
    <w:p w14:paraId="38A2FFCA" w14:textId="77777777" w:rsidR="00835AE1" w:rsidRPr="008D0062" w:rsidRDefault="00835AE1" w:rsidP="009272E8">
      <w:pPr>
        <w:spacing w:after="0" w:line="240" w:lineRule="auto"/>
        <w:rPr>
          <w:b/>
          <w:sz w:val="8"/>
        </w:rPr>
      </w:pPr>
    </w:p>
    <w:sectPr w:rsidR="00835AE1" w:rsidRPr="008D0062" w:rsidSect="00B51D9E">
      <w:headerReference w:type="default" r:id="rId8"/>
      <w:footerReference w:type="default" r:id="rId9"/>
      <w:pgSz w:w="11906" w:h="16838"/>
      <w:pgMar w:top="275" w:right="720" w:bottom="720" w:left="720" w:header="0" w:footer="283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0351" w14:textId="77777777" w:rsidR="004332F0" w:rsidRDefault="004332F0" w:rsidP="00D801AC">
      <w:pPr>
        <w:spacing w:after="0" w:line="240" w:lineRule="auto"/>
      </w:pPr>
      <w:r>
        <w:separator/>
      </w:r>
    </w:p>
  </w:endnote>
  <w:endnote w:type="continuationSeparator" w:id="0">
    <w:p w14:paraId="36FE0C45" w14:textId="77777777" w:rsidR="004332F0" w:rsidRDefault="004332F0" w:rsidP="00D8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1469474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653715049"/>
          <w:docPartObj>
            <w:docPartGallery w:val="Page Numbers (Top of Page)"/>
            <w:docPartUnique/>
          </w:docPartObj>
        </w:sdtPr>
        <w:sdtEndPr/>
        <w:sdtContent>
          <w:p w14:paraId="7621DC80" w14:textId="4D0EA58D" w:rsidR="009272E8" w:rsidRDefault="009272E8">
            <w:pPr>
              <w:pStyle w:val="Footer"/>
              <w:rPr>
                <w:b/>
                <w:bCs/>
                <w:sz w:val="20"/>
                <w:szCs w:val="24"/>
              </w:rPr>
            </w:pPr>
            <w:r w:rsidRPr="009272E8">
              <w:rPr>
                <w:b/>
                <w:sz w:val="16"/>
              </w:rPr>
              <w:t>Nota: Este documento é feito em duas vias: uma para o processo e outra para ficar na posse de quem consente. Imprima frente e verso.</w:t>
            </w:r>
            <w:r>
              <w:rPr>
                <w:b/>
                <w:sz w:val="16"/>
              </w:rPr>
              <w:tab/>
            </w:r>
            <w:r w:rsidR="0059664F" w:rsidRPr="0059664F">
              <w:rPr>
                <w:sz w:val="18"/>
              </w:rPr>
              <w:t xml:space="preserve">Página </w:t>
            </w:r>
            <w:r w:rsidR="0059664F" w:rsidRPr="0059664F">
              <w:rPr>
                <w:b/>
                <w:bCs/>
                <w:sz w:val="20"/>
                <w:szCs w:val="24"/>
              </w:rPr>
              <w:fldChar w:fldCharType="begin"/>
            </w:r>
            <w:r w:rsidR="0059664F" w:rsidRPr="0059664F">
              <w:rPr>
                <w:b/>
                <w:bCs/>
                <w:sz w:val="18"/>
              </w:rPr>
              <w:instrText>PAGE</w:instrText>
            </w:r>
            <w:r w:rsidR="0059664F" w:rsidRPr="0059664F">
              <w:rPr>
                <w:b/>
                <w:bCs/>
                <w:sz w:val="20"/>
                <w:szCs w:val="24"/>
              </w:rPr>
              <w:fldChar w:fldCharType="separate"/>
            </w:r>
            <w:r w:rsidR="003F37D3">
              <w:rPr>
                <w:b/>
                <w:bCs/>
                <w:noProof/>
                <w:sz w:val="18"/>
              </w:rPr>
              <w:t>1</w:t>
            </w:r>
            <w:r w:rsidR="0059664F" w:rsidRPr="0059664F">
              <w:rPr>
                <w:b/>
                <w:bCs/>
                <w:sz w:val="20"/>
                <w:szCs w:val="24"/>
              </w:rPr>
              <w:fldChar w:fldCharType="end"/>
            </w:r>
            <w:r w:rsidR="0059664F" w:rsidRPr="0059664F">
              <w:rPr>
                <w:sz w:val="18"/>
              </w:rPr>
              <w:t xml:space="preserve"> de </w:t>
            </w:r>
            <w:r w:rsidR="0059664F" w:rsidRPr="0059664F">
              <w:rPr>
                <w:b/>
                <w:bCs/>
                <w:sz w:val="20"/>
                <w:szCs w:val="24"/>
              </w:rPr>
              <w:fldChar w:fldCharType="begin"/>
            </w:r>
            <w:r w:rsidR="0059664F" w:rsidRPr="0059664F">
              <w:rPr>
                <w:b/>
                <w:bCs/>
                <w:sz w:val="18"/>
              </w:rPr>
              <w:instrText>NUMPAGES</w:instrText>
            </w:r>
            <w:r w:rsidR="0059664F" w:rsidRPr="0059664F">
              <w:rPr>
                <w:b/>
                <w:bCs/>
                <w:sz w:val="20"/>
                <w:szCs w:val="24"/>
              </w:rPr>
              <w:fldChar w:fldCharType="separate"/>
            </w:r>
            <w:r w:rsidR="003F37D3">
              <w:rPr>
                <w:b/>
                <w:bCs/>
                <w:noProof/>
                <w:sz w:val="18"/>
              </w:rPr>
              <w:t>3</w:t>
            </w:r>
            <w:r w:rsidR="0059664F" w:rsidRPr="0059664F">
              <w:rPr>
                <w:b/>
                <w:bCs/>
                <w:sz w:val="20"/>
                <w:szCs w:val="24"/>
              </w:rPr>
              <w:fldChar w:fldCharType="end"/>
            </w:r>
          </w:p>
          <w:p w14:paraId="0C150A99" w14:textId="273C2E1C" w:rsidR="0055022E" w:rsidRPr="009272E8" w:rsidRDefault="00070493">
            <w:pPr>
              <w:pStyle w:val="Footer"/>
              <w:rPr>
                <w:b/>
                <w:bCs/>
                <w:sz w:val="20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DD1D" w14:textId="77777777" w:rsidR="004332F0" w:rsidRDefault="004332F0" w:rsidP="00D801AC">
      <w:pPr>
        <w:spacing w:after="0" w:line="240" w:lineRule="auto"/>
      </w:pPr>
      <w:r>
        <w:separator/>
      </w:r>
    </w:p>
  </w:footnote>
  <w:footnote w:type="continuationSeparator" w:id="0">
    <w:p w14:paraId="3100E5AC" w14:textId="77777777" w:rsidR="004332F0" w:rsidRDefault="004332F0" w:rsidP="00D8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F673" w14:textId="40E9D318" w:rsidR="009272E8" w:rsidRDefault="00225947" w:rsidP="00FA3D13">
    <w:pPr>
      <w:pStyle w:val="Header"/>
      <w:jc w:val="right"/>
    </w:pPr>
    <w:r>
      <w:rPr>
        <w:noProof/>
        <w:lang w:eastAsia="pt-PT"/>
      </w:rPr>
      <w:drawing>
        <wp:inline distT="0" distB="0" distL="0" distR="0" wp14:anchorId="46BB9D86" wp14:editId="26970469">
          <wp:extent cx="1035050" cy="642652"/>
          <wp:effectExtent l="0" t="0" r="0" b="508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688" cy="68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3A6A">
      <w:rPr>
        <w:noProof/>
      </w:rPr>
      <w:t xml:space="preserve"> </w:t>
    </w:r>
    <w:r w:rsidR="006F6443">
      <w:rPr>
        <w:noProof/>
        <w:lang w:eastAsia="pt-PT"/>
      </w:rPr>
      <w:drawing>
        <wp:inline distT="0" distB="0" distL="0" distR="0" wp14:anchorId="0383C3CA" wp14:editId="5AE314DD">
          <wp:extent cx="781050" cy="547039"/>
          <wp:effectExtent l="0" t="0" r="0" b="5715"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773" cy="567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2145">
      <w:rPr>
        <w:noProof/>
      </w:rPr>
      <w:t xml:space="preserve">  </w:t>
    </w:r>
    <w:r w:rsidR="00745C49">
      <w:rPr>
        <w:noProof/>
      </w:rPr>
      <w:t xml:space="preserve"> </w:t>
    </w:r>
    <w:r w:rsidR="0093301F">
      <w:rPr>
        <w:noProof/>
      </w:rPr>
      <w:t xml:space="preserve"> </w:t>
    </w:r>
    <w:r>
      <w:rPr>
        <w:noProof/>
        <w:sz w:val="18"/>
        <w:lang w:eastAsia="pt-PT"/>
      </w:rPr>
      <w:drawing>
        <wp:inline distT="0" distB="0" distL="0" distR="0" wp14:anchorId="41996A8E" wp14:editId="22EFAC4A">
          <wp:extent cx="1146954" cy="48490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633" cy="513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3A6A">
      <w:rPr>
        <w:noProof/>
      </w:rPr>
      <w:t xml:space="preserve">  </w:t>
    </w:r>
    <w:r w:rsidR="002E0351">
      <w:rPr>
        <w:noProof/>
      </w:rPr>
      <w:t xml:space="preserve"> </w:t>
    </w:r>
    <w:r w:rsidR="002E0872">
      <w:t xml:space="preserve"> </w:t>
    </w:r>
    <w:r w:rsidR="002E0872" w:rsidRPr="002E087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364"/>
    <w:multiLevelType w:val="hybridMultilevel"/>
    <w:tmpl w:val="F4805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4B45"/>
    <w:multiLevelType w:val="hybridMultilevel"/>
    <w:tmpl w:val="B45CA2E2"/>
    <w:lvl w:ilvl="0" w:tplc="0816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" w15:restartNumberingAfterBreak="0">
    <w:nsid w:val="17C35087"/>
    <w:multiLevelType w:val="hybridMultilevel"/>
    <w:tmpl w:val="3C10BB18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10D0C79"/>
    <w:multiLevelType w:val="hybridMultilevel"/>
    <w:tmpl w:val="746848D6"/>
    <w:lvl w:ilvl="0" w:tplc="081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E024BCB"/>
    <w:multiLevelType w:val="hybridMultilevel"/>
    <w:tmpl w:val="5D0049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22CA3"/>
    <w:multiLevelType w:val="hybridMultilevel"/>
    <w:tmpl w:val="66D6A97C"/>
    <w:lvl w:ilvl="0" w:tplc="08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82513F3"/>
    <w:multiLevelType w:val="hybridMultilevel"/>
    <w:tmpl w:val="F70C39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52E51"/>
    <w:multiLevelType w:val="hybridMultilevel"/>
    <w:tmpl w:val="2624BA4E"/>
    <w:lvl w:ilvl="0" w:tplc="081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870802219">
    <w:abstractNumId w:val="3"/>
  </w:num>
  <w:num w:numId="2" w16cid:durableId="917903753">
    <w:abstractNumId w:val="0"/>
  </w:num>
  <w:num w:numId="3" w16cid:durableId="2082482018">
    <w:abstractNumId w:val="1"/>
  </w:num>
  <w:num w:numId="4" w16cid:durableId="1592814940">
    <w:abstractNumId w:val="2"/>
  </w:num>
  <w:num w:numId="5" w16cid:durableId="189071490">
    <w:abstractNumId w:val="7"/>
  </w:num>
  <w:num w:numId="6" w16cid:durableId="1726028242">
    <w:abstractNumId w:val="5"/>
  </w:num>
  <w:num w:numId="7" w16cid:durableId="610942887">
    <w:abstractNumId w:val="4"/>
  </w:num>
  <w:num w:numId="8" w16cid:durableId="708724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ocumentProtection w:edit="readOnly" w:formatting="1" w:enforcement="1" w:cryptProviderType="rsaAES" w:cryptAlgorithmClass="hash" w:cryptAlgorithmType="typeAny" w:cryptAlgorithmSid="14" w:cryptSpinCount="100000" w:hash="sTrbk0JlidJB3wdwqwimv8xtL8bU48yhivuRjlUGJnvnTjE9JKwSTmrFd1jp0QuEpY5QxRHguX9Lyro0GFi5vA==" w:salt="sMohwMngvJwGAa5tfBiW8g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FF"/>
    <w:rsid w:val="000007F1"/>
    <w:rsid w:val="00003970"/>
    <w:rsid w:val="00011B39"/>
    <w:rsid w:val="0001537F"/>
    <w:rsid w:val="00033A5B"/>
    <w:rsid w:val="000356D9"/>
    <w:rsid w:val="000364B5"/>
    <w:rsid w:val="00045763"/>
    <w:rsid w:val="0005260E"/>
    <w:rsid w:val="00056B73"/>
    <w:rsid w:val="00064931"/>
    <w:rsid w:val="0006499A"/>
    <w:rsid w:val="00070493"/>
    <w:rsid w:val="00074CE0"/>
    <w:rsid w:val="00075E6A"/>
    <w:rsid w:val="000762BF"/>
    <w:rsid w:val="0008279D"/>
    <w:rsid w:val="00083CA9"/>
    <w:rsid w:val="00083E77"/>
    <w:rsid w:val="0008451A"/>
    <w:rsid w:val="00086EF3"/>
    <w:rsid w:val="000917A0"/>
    <w:rsid w:val="00095923"/>
    <w:rsid w:val="00095B11"/>
    <w:rsid w:val="000A1AF7"/>
    <w:rsid w:val="000A41F5"/>
    <w:rsid w:val="000C696C"/>
    <w:rsid w:val="000C790F"/>
    <w:rsid w:val="000E173A"/>
    <w:rsid w:val="000F5B92"/>
    <w:rsid w:val="00101CE8"/>
    <w:rsid w:val="00102DC3"/>
    <w:rsid w:val="00124ABE"/>
    <w:rsid w:val="00132BD0"/>
    <w:rsid w:val="00147059"/>
    <w:rsid w:val="00163E40"/>
    <w:rsid w:val="00165B46"/>
    <w:rsid w:val="001712C3"/>
    <w:rsid w:val="00174599"/>
    <w:rsid w:val="001825C7"/>
    <w:rsid w:val="0018762C"/>
    <w:rsid w:val="00190D39"/>
    <w:rsid w:val="001A56AE"/>
    <w:rsid w:val="001A773C"/>
    <w:rsid w:val="001E13EE"/>
    <w:rsid w:val="001F1630"/>
    <w:rsid w:val="002036C9"/>
    <w:rsid w:val="00206790"/>
    <w:rsid w:val="00214F74"/>
    <w:rsid w:val="0022010D"/>
    <w:rsid w:val="00223870"/>
    <w:rsid w:val="00224270"/>
    <w:rsid w:val="00225947"/>
    <w:rsid w:val="00230FE3"/>
    <w:rsid w:val="002320C5"/>
    <w:rsid w:val="00250C71"/>
    <w:rsid w:val="0025123D"/>
    <w:rsid w:val="00263034"/>
    <w:rsid w:val="00264625"/>
    <w:rsid w:val="00271B75"/>
    <w:rsid w:val="00272145"/>
    <w:rsid w:val="002847BA"/>
    <w:rsid w:val="00295FC3"/>
    <w:rsid w:val="00296FB7"/>
    <w:rsid w:val="002A1657"/>
    <w:rsid w:val="002B1BC5"/>
    <w:rsid w:val="002B4C7F"/>
    <w:rsid w:val="002D31A1"/>
    <w:rsid w:val="002E0351"/>
    <w:rsid w:val="002E0872"/>
    <w:rsid w:val="002E08EB"/>
    <w:rsid w:val="002E1735"/>
    <w:rsid w:val="002F0A4F"/>
    <w:rsid w:val="002F2397"/>
    <w:rsid w:val="002F48A9"/>
    <w:rsid w:val="002F5546"/>
    <w:rsid w:val="002F6CDD"/>
    <w:rsid w:val="0031012A"/>
    <w:rsid w:val="00334958"/>
    <w:rsid w:val="00336FC2"/>
    <w:rsid w:val="00351E3D"/>
    <w:rsid w:val="00357514"/>
    <w:rsid w:val="0036214A"/>
    <w:rsid w:val="00373726"/>
    <w:rsid w:val="00380E2A"/>
    <w:rsid w:val="00384AAD"/>
    <w:rsid w:val="00387391"/>
    <w:rsid w:val="00395F25"/>
    <w:rsid w:val="003A0A88"/>
    <w:rsid w:val="003A32AA"/>
    <w:rsid w:val="003A6457"/>
    <w:rsid w:val="003B382A"/>
    <w:rsid w:val="003C44C5"/>
    <w:rsid w:val="003D46A8"/>
    <w:rsid w:val="003E2A27"/>
    <w:rsid w:val="003F37D3"/>
    <w:rsid w:val="00402506"/>
    <w:rsid w:val="004040C4"/>
    <w:rsid w:val="00431491"/>
    <w:rsid w:val="004332F0"/>
    <w:rsid w:val="00442D09"/>
    <w:rsid w:val="0045094F"/>
    <w:rsid w:val="00453325"/>
    <w:rsid w:val="0046315A"/>
    <w:rsid w:val="00465E08"/>
    <w:rsid w:val="0046709F"/>
    <w:rsid w:val="00471AFE"/>
    <w:rsid w:val="00473BD4"/>
    <w:rsid w:val="00483B57"/>
    <w:rsid w:val="00484D44"/>
    <w:rsid w:val="00495ACE"/>
    <w:rsid w:val="004B1190"/>
    <w:rsid w:val="004B24DB"/>
    <w:rsid w:val="004B518D"/>
    <w:rsid w:val="004C3A45"/>
    <w:rsid w:val="004D0D13"/>
    <w:rsid w:val="004D3AF4"/>
    <w:rsid w:val="004D61D0"/>
    <w:rsid w:val="004D642A"/>
    <w:rsid w:val="004D77A9"/>
    <w:rsid w:val="004D7D9F"/>
    <w:rsid w:val="004F177E"/>
    <w:rsid w:val="004F2171"/>
    <w:rsid w:val="005019D5"/>
    <w:rsid w:val="005075D1"/>
    <w:rsid w:val="005125A6"/>
    <w:rsid w:val="00513E26"/>
    <w:rsid w:val="0051676C"/>
    <w:rsid w:val="005241F6"/>
    <w:rsid w:val="00534549"/>
    <w:rsid w:val="00541E78"/>
    <w:rsid w:val="00542F9D"/>
    <w:rsid w:val="00545557"/>
    <w:rsid w:val="00545B07"/>
    <w:rsid w:val="0055022E"/>
    <w:rsid w:val="00567BBA"/>
    <w:rsid w:val="0059029D"/>
    <w:rsid w:val="0059664F"/>
    <w:rsid w:val="005A11C4"/>
    <w:rsid w:val="005A219C"/>
    <w:rsid w:val="005A5216"/>
    <w:rsid w:val="005A5F71"/>
    <w:rsid w:val="005A64F6"/>
    <w:rsid w:val="005C2A01"/>
    <w:rsid w:val="005C5E93"/>
    <w:rsid w:val="005D0C7E"/>
    <w:rsid w:val="005D4E43"/>
    <w:rsid w:val="005D529B"/>
    <w:rsid w:val="005D7A0D"/>
    <w:rsid w:val="005E1018"/>
    <w:rsid w:val="005F3237"/>
    <w:rsid w:val="00605821"/>
    <w:rsid w:val="00637FEC"/>
    <w:rsid w:val="00641AAF"/>
    <w:rsid w:val="0064704C"/>
    <w:rsid w:val="006578D7"/>
    <w:rsid w:val="0066374E"/>
    <w:rsid w:val="00673471"/>
    <w:rsid w:val="00676047"/>
    <w:rsid w:val="00676ED4"/>
    <w:rsid w:val="006809CB"/>
    <w:rsid w:val="00684781"/>
    <w:rsid w:val="006860F5"/>
    <w:rsid w:val="00691186"/>
    <w:rsid w:val="00694BC5"/>
    <w:rsid w:val="00695850"/>
    <w:rsid w:val="006A282C"/>
    <w:rsid w:val="006A51F4"/>
    <w:rsid w:val="006B0A3B"/>
    <w:rsid w:val="006B23E4"/>
    <w:rsid w:val="006B4485"/>
    <w:rsid w:val="006C1BA5"/>
    <w:rsid w:val="006D3DFF"/>
    <w:rsid w:val="006F6443"/>
    <w:rsid w:val="007034B7"/>
    <w:rsid w:val="007222E3"/>
    <w:rsid w:val="00723ED5"/>
    <w:rsid w:val="00726469"/>
    <w:rsid w:val="00732257"/>
    <w:rsid w:val="007342C8"/>
    <w:rsid w:val="00742251"/>
    <w:rsid w:val="007450E1"/>
    <w:rsid w:val="00745C49"/>
    <w:rsid w:val="007573A4"/>
    <w:rsid w:val="00757716"/>
    <w:rsid w:val="00762490"/>
    <w:rsid w:val="00773955"/>
    <w:rsid w:val="00781085"/>
    <w:rsid w:val="00781FB8"/>
    <w:rsid w:val="00782C63"/>
    <w:rsid w:val="00783EE0"/>
    <w:rsid w:val="00785C4E"/>
    <w:rsid w:val="00796EDB"/>
    <w:rsid w:val="007B4147"/>
    <w:rsid w:val="007C0D00"/>
    <w:rsid w:val="007C15B9"/>
    <w:rsid w:val="007C4994"/>
    <w:rsid w:val="007E4C07"/>
    <w:rsid w:val="00812A40"/>
    <w:rsid w:val="0082592E"/>
    <w:rsid w:val="008308DB"/>
    <w:rsid w:val="0083498E"/>
    <w:rsid w:val="00835AE1"/>
    <w:rsid w:val="00837511"/>
    <w:rsid w:val="00842445"/>
    <w:rsid w:val="0084678A"/>
    <w:rsid w:val="00861CC2"/>
    <w:rsid w:val="00863486"/>
    <w:rsid w:val="00863A0B"/>
    <w:rsid w:val="00863B58"/>
    <w:rsid w:val="008A0AE9"/>
    <w:rsid w:val="008A363B"/>
    <w:rsid w:val="008B1D67"/>
    <w:rsid w:val="008B3484"/>
    <w:rsid w:val="008B39C7"/>
    <w:rsid w:val="008B7F03"/>
    <w:rsid w:val="008C51C4"/>
    <w:rsid w:val="008C6403"/>
    <w:rsid w:val="008D0062"/>
    <w:rsid w:val="008D74C1"/>
    <w:rsid w:val="008E7C91"/>
    <w:rsid w:val="008F5D62"/>
    <w:rsid w:val="008F6429"/>
    <w:rsid w:val="00901A63"/>
    <w:rsid w:val="00904AA6"/>
    <w:rsid w:val="009167F6"/>
    <w:rsid w:val="009272E8"/>
    <w:rsid w:val="0092765D"/>
    <w:rsid w:val="0093301F"/>
    <w:rsid w:val="0095007E"/>
    <w:rsid w:val="00950CB2"/>
    <w:rsid w:val="0095253E"/>
    <w:rsid w:val="00954263"/>
    <w:rsid w:val="00955079"/>
    <w:rsid w:val="00957D9E"/>
    <w:rsid w:val="0096141A"/>
    <w:rsid w:val="009660E9"/>
    <w:rsid w:val="009664A5"/>
    <w:rsid w:val="009720E7"/>
    <w:rsid w:val="0097410A"/>
    <w:rsid w:val="009A4C05"/>
    <w:rsid w:val="009A7F54"/>
    <w:rsid w:val="009B6854"/>
    <w:rsid w:val="009D1973"/>
    <w:rsid w:val="009D7C7B"/>
    <w:rsid w:val="009E0866"/>
    <w:rsid w:val="009E65B0"/>
    <w:rsid w:val="009F183D"/>
    <w:rsid w:val="009F4411"/>
    <w:rsid w:val="00A045DD"/>
    <w:rsid w:val="00A145DB"/>
    <w:rsid w:val="00A164AB"/>
    <w:rsid w:val="00A24274"/>
    <w:rsid w:val="00A27382"/>
    <w:rsid w:val="00A407C5"/>
    <w:rsid w:val="00A552F7"/>
    <w:rsid w:val="00A617E0"/>
    <w:rsid w:val="00A72479"/>
    <w:rsid w:val="00A74D89"/>
    <w:rsid w:val="00A8120A"/>
    <w:rsid w:val="00A96D08"/>
    <w:rsid w:val="00AA5B20"/>
    <w:rsid w:val="00AB1A61"/>
    <w:rsid w:val="00AC312D"/>
    <w:rsid w:val="00AD5EAF"/>
    <w:rsid w:val="00AE2D59"/>
    <w:rsid w:val="00AE56ED"/>
    <w:rsid w:val="00B04881"/>
    <w:rsid w:val="00B0577A"/>
    <w:rsid w:val="00B15893"/>
    <w:rsid w:val="00B223CD"/>
    <w:rsid w:val="00B30A86"/>
    <w:rsid w:val="00B3384B"/>
    <w:rsid w:val="00B40167"/>
    <w:rsid w:val="00B42B73"/>
    <w:rsid w:val="00B51D9E"/>
    <w:rsid w:val="00B64982"/>
    <w:rsid w:val="00B673DF"/>
    <w:rsid w:val="00B72340"/>
    <w:rsid w:val="00B77D3B"/>
    <w:rsid w:val="00B95037"/>
    <w:rsid w:val="00B9773B"/>
    <w:rsid w:val="00BB3E23"/>
    <w:rsid w:val="00BC2DF2"/>
    <w:rsid w:val="00BC720D"/>
    <w:rsid w:val="00BD0F98"/>
    <w:rsid w:val="00BD1652"/>
    <w:rsid w:val="00BD1A7A"/>
    <w:rsid w:val="00BD70AD"/>
    <w:rsid w:val="00BE74CE"/>
    <w:rsid w:val="00BE7DC3"/>
    <w:rsid w:val="00BF0B8E"/>
    <w:rsid w:val="00BF236A"/>
    <w:rsid w:val="00C020FD"/>
    <w:rsid w:val="00C0357C"/>
    <w:rsid w:val="00C0599F"/>
    <w:rsid w:val="00C12D36"/>
    <w:rsid w:val="00C12D9D"/>
    <w:rsid w:val="00C1464C"/>
    <w:rsid w:val="00C253A8"/>
    <w:rsid w:val="00C432B5"/>
    <w:rsid w:val="00C6358B"/>
    <w:rsid w:val="00C7430A"/>
    <w:rsid w:val="00C93001"/>
    <w:rsid w:val="00C93298"/>
    <w:rsid w:val="00CA35E9"/>
    <w:rsid w:val="00CA6674"/>
    <w:rsid w:val="00CA74AE"/>
    <w:rsid w:val="00CB0442"/>
    <w:rsid w:val="00CB2E5D"/>
    <w:rsid w:val="00CB675C"/>
    <w:rsid w:val="00CD666C"/>
    <w:rsid w:val="00CD7A80"/>
    <w:rsid w:val="00CE0673"/>
    <w:rsid w:val="00CE1019"/>
    <w:rsid w:val="00CF3124"/>
    <w:rsid w:val="00CF4D38"/>
    <w:rsid w:val="00D00D23"/>
    <w:rsid w:val="00D01D19"/>
    <w:rsid w:val="00D02714"/>
    <w:rsid w:val="00D0400C"/>
    <w:rsid w:val="00D11F57"/>
    <w:rsid w:val="00D16FBE"/>
    <w:rsid w:val="00D2188E"/>
    <w:rsid w:val="00D22399"/>
    <w:rsid w:val="00D36E45"/>
    <w:rsid w:val="00D419EA"/>
    <w:rsid w:val="00D4266A"/>
    <w:rsid w:val="00D438B7"/>
    <w:rsid w:val="00D44193"/>
    <w:rsid w:val="00D710AC"/>
    <w:rsid w:val="00D73F99"/>
    <w:rsid w:val="00D801AC"/>
    <w:rsid w:val="00D803D4"/>
    <w:rsid w:val="00D80712"/>
    <w:rsid w:val="00D8518B"/>
    <w:rsid w:val="00D97283"/>
    <w:rsid w:val="00D978C8"/>
    <w:rsid w:val="00DA38B0"/>
    <w:rsid w:val="00DA4B61"/>
    <w:rsid w:val="00DB04DE"/>
    <w:rsid w:val="00DB77F9"/>
    <w:rsid w:val="00DC4319"/>
    <w:rsid w:val="00DD404A"/>
    <w:rsid w:val="00DE0975"/>
    <w:rsid w:val="00DE794D"/>
    <w:rsid w:val="00DF59A6"/>
    <w:rsid w:val="00DF5D90"/>
    <w:rsid w:val="00E11191"/>
    <w:rsid w:val="00E21443"/>
    <w:rsid w:val="00E40D74"/>
    <w:rsid w:val="00E477D7"/>
    <w:rsid w:val="00E5130E"/>
    <w:rsid w:val="00E53A6A"/>
    <w:rsid w:val="00E75821"/>
    <w:rsid w:val="00E768B9"/>
    <w:rsid w:val="00E9197E"/>
    <w:rsid w:val="00E96282"/>
    <w:rsid w:val="00EA0DD1"/>
    <w:rsid w:val="00EA4D94"/>
    <w:rsid w:val="00EB4A6F"/>
    <w:rsid w:val="00ED0BFF"/>
    <w:rsid w:val="00ED61AA"/>
    <w:rsid w:val="00EF6C7B"/>
    <w:rsid w:val="00EF761F"/>
    <w:rsid w:val="00F00C14"/>
    <w:rsid w:val="00F05120"/>
    <w:rsid w:val="00F11FC6"/>
    <w:rsid w:val="00F12D25"/>
    <w:rsid w:val="00F13510"/>
    <w:rsid w:val="00F1511A"/>
    <w:rsid w:val="00F364F2"/>
    <w:rsid w:val="00F36B2A"/>
    <w:rsid w:val="00F37F93"/>
    <w:rsid w:val="00F505C6"/>
    <w:rsid w:val="00F540DD"/>
    <w:rsid w:val="00F60FFA"/>
    <w:rsid w:val="00F61102"/>
    <w:rsid w:val="00F6609A"/>
    <w:rsid w:val="00F71401"/>
    <w:rsid w:val="00F770AA"/>
    <w:rsid w:val="00F8049A"/>
    <w:rsid w:val="00F8202C"/>
    <w:rsid w:val="00F836D5"/>
    <w:rsid w:val="00F83A8C"/>
    <w:rsid w:val="00F93B0A"/>
    <w:rsid w:val="00F94C1C"/>
    <w:rsid w:val="00F96301"/>
    <w:rsid w:val="00FA2AA2"/>
    <w:rsid w:val="00FA3D13"/>
    <w:rsid w:val="00FB5B03"/>
    <w:rsid w:val="00FC0A68"/>
    <w:rsid w:val="00FC3521"/>
    <w:rsid w:val="00FD6B83"/>
    <w:rsid w:val="00FE35C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5D73C"/>
  <w15:docId w15:val="{18EB40F1-61DF-4233-A2B5-008DAFA5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AC"/>
  </w:style>
  <w:style w:type="paragraph" w:styleId="Footer">
    <w:name w:val="footer"/>
    <w:basedOn w:val="Normal"/>
    <w:link w:val="FooterChar"/>
    <w:uiPriority w:val="99"/>
    <w:unhideWhenUsed/>
    <w:rsid w:val="00D80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AC"/>
  </w:style>
  <w:style w:type="paragraph" w:styleId="BalloonText">
    <w:name w:val="Balloon Text"/>
    <w:basedOn w:val="Normal"/>
    <w:link w:val="BalloonTextChar"/>
    <w:uiPriority w:val="99"/>
    <w:semiHidden/>
    <w:unhideWhenUsed/>
    <w:rsid w:val="00D8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1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403"/>
    <w:pPr>
      <w:ind w:left="720"/>
      <w:contextualSpacing/>
    </w:pPr>
  </w:style>
  <w:style w:type="table" w:styleId="TableGrid">
    <w:name w:val="Table Grid"/>
    <w:basedOn w:val="TableNormal"/>
    <w:uiPriority w:val="59"/>
    <w:rsid w:val="0001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2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5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2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6868-75A1-6D47-BBF5-DA609995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1022</Words>
  <Characters>5827</Characters>
  <Application>Microsoft Office Word</Application>
  <DocSecurity>8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CHVNGE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Pereira Rodrigues</dc:creator>
  <cp:lastModifiedBy>Bruno Rosa</cp:lastModifiedBy>
  <cp:revision>8</cp:revision>
  <cp:lastPrinted>2021-05-25T21:16:00Z</cp:lastPrinted>
  <dcterms:created xsi:type="dcterms:W3CDTF">2021-10-18T10:14:00Z</dcterms:created>
  <dcterms:modified xsi:type="dcterms:W3CDTF">2022-05-14T14:01:00Z</dcterms:modified>
</cp:coreProperties>
</file>